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6C" w:rsidRPr="007B266C" w:rsidRDefault="00123A09" w:rsidP="007B266C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bookmarkStart w:id="0" w:name="bookmark1"/>
      <w:r w:rsidR="007B266C" w:rsidRPr="007B26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Приложение </w:t>
      </w:r>
    </w:p>
    <w:p w:rsidR="007B266C" w:rsidRPr="007B266C" w:rsidRDefault="007B266C" w:rsidP="0034479B">
      <w:pPr>
        <w:widowControl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B26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к </w:t>
      </w:r>
      <w:r w:rsidR="0034479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приказу</w:t>
      </w:r>
    </w:p>
    <w:p w:rsidR="007B266C" w:rsidRPr="007B266C" w:rsidRDefault="007B266C" w:rsidP="007B266C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B26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 «</w:t>
      </w:r>
      <w:r w:rsidR="0079347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10 </w:t>
      </w:r>
      <w:r w:rsidR="004951C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 ноябрь</w:t>
      </w:r>
      <w:r w:rsidRPr="007B26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2020 г. </w:t>
      </w:r>
    </w:p>
    <w:p w:rsidR="00123A09" w:rsidRDefault="007B266C" w:rsidP="007B266C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B26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      №__</w:t>
      </w:r>
      <w:r w:rsidR="00E264B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412__</w:t>
      </w:r>
    </w:p>
    <w:p w:rsidR="0034479B" w:rsidRPr="00B85C8C" w:rsidRDefault="0034479B" w:rsidP="007B266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3A09" w:rsidRPr="00B85C8C" w:rsidRDefault="00123A09" w:rsidP="00123A09">
      <w:pPr>
        <w:pStyle w:val="20"/>
        <w:keepNext/>
        <w:keepLines/>
        <w:shd w:val="clear" w:color="auto" w:fill="auto"/>
        <w:spacing w:after="0"/>
        <w:ind w:left="0"/>
        <w:jc w:val="center"/>
        <w:rPr>
          <w:sz w:val="28"/>
          <w:szCs w:val="28"/>
        </w:rPr>
      </w:pPr>
      <w:r w:rsidRPr="00B85C8C">
        <w:rPr>
          <w:sz w:val="28"/>
          <w:szCs w:val="28"/>
        </w:rPr>
        <w:t>П</w:t>
      </w:r>
      <w:bookmarkEnd w:id="0"/>
      <w:r w:rsidRPr="00B85C8C">
        <w:rPr>
          <w:sz w:val="28"/>
          <w:szCs w:val="28"/>
        </w:rPr>
        <w:t>ОЛОЖЕНИЕ</w:t>
      </w:r>
    </w:p>
    <w:p w:rsidR="00123A09" w:rsidRPr="00B85C8C" w:rsidRDefault="00123A09" w:rsidP="00123A09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B85C8C">
        <w:rPr>
          <w:b/>
          <w:bCs/>
          <w:sz w:val="28"/>
          <w:szCs w:val="28"/>
        </w:rPr>
        <w:t>о заочном конкурсе мультимедийных презентаций</w:t>
      </w:r>
      <w:r w:rsidRPr="00B85C8C">
        <w:rPr>
          <w:b/>
          <w:bCs/>
          <w:sz w:val="28"/>
          <w:szCs w:val="28"/>
        </w:rPr>
        <w:br/>
      </w:r>
      <w:r w:rsidR="00C52EA3" w:rsidRPr="00C52EA3">
        <w:rPr>
          <w:b/>
          <w:bCs/>
          <w:sz w:val="28"/>
          <w:szCs w:val="28"/>
        </w:rPr>
        <w:t xml:space="preserve">творческих коллективов </w:t>
      </w:r>
      <w:r w:rsidR="000E33A1" w:rsidRPr="000E33A1">
        <w:rPr>
          <w:b/>
          <w:bCs/>
          <w:sz w:val="28"/>
          <w:szCs w:val="28"/>
          <w:lang w:bidi="ru-RU"/>
        </w:rPr>
        <w:t xml:space="preserve">и спортивных </w:t>
      </w:r>
      <w:r w:rsidR="000E33A1">
        <w:rPr>
          <w:b/>
          <w:bCs/>
          <w:sz w:val="28"/>
          <w:szCs w:val="28"/>
          <w:lang w:bidi="ru-RU"/>
        </w:rPr>
        <w:t xml:space="preserve">групп </w:t>
      </w:r>
      <w:r w:rsidR="00C52EA3" w:rsidRPr="00C52EA3">
        <w:rPr>
          <w:b/>
          <w:bCs/>
          <w:sz w:val="28"/>
          <w:szCs w:val="28"/>
        </w:rPr>
        <w:t>ДДЮТ</w:t>
      </w:r>
      <w:r w:rsidR="004838AC">
        <w:rPr>
          <w:b/>
          <w:bCs/>
          <w:sz w:val="28"/>
          <w:szCs w:val="28"/>
        </w:rPr>
        <w:t xml:space="preserve"> Всеволожского района</w:t>
      </w:r>
    </w:p>
    <w:p w:rsidR="00123A09" w:rsidRPr="00B85C8C" w:rsidRDefault="00123A09" w:rsidP="00123A09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B85C8C">
        <w:rPr>
          <w:b/>
          <w:bCs/>
          <w:sz w:val="28"/>
          <w:szCs w:val="28"/>
        </w:rPr>
        <w:t xml:space="preserve">«АЗБУКА </w:t>
      </w:r>
      <w:r w:rsidR="00C52EA3">
        <w:rPr>
          <w:b/>
          <w:bCs/>
          <w:sz w:val="28"/>
          <w:szCs w:val="28"/>
        </w:rPr>
        <w:t>творчества и спорта</w:t>
      </w:r>
      <w:r w:rsidRPr="00B85C8C">
        <w:rPr>
          <w:b/>
          <w:bCs/>
          <w:sz w:val="28"/>
          <w:szCs w:val="28"/>
        </w:rPr>
        <w:t>»</w:t>
      </w:r>
    </w:p>
    <w:p w:rsidR="00123A09" w:rsidRPr="007B266C" w:rsidRDefault="00123A09" w:rsidP="00123A09">
      <w:pPr>
        <w:pStyle w:val="1"/>
        <w:shd w:val="clear" w:color="auto" w:fill="auto"/>
        <w:ind w:firstLine="851"/>
        <w:jc w:val="center"/>
        <w:rPr>
          <w:b/>
          <w:bCs/>
          <w:sz w:val="20"/>
          <w:szCs w:val="28"/>
        </w:rPr>
      </w:pPr>
    </w:p>
    <w:p w:rsidR="00123A09" w:rsidRPr="00EC38A2" w:rsidRDefault="00123A09" w:rsidP="00123A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bookmarkStart w:id="1" w:name="bookmark2"/>
      <w:r w:rsidRPr="00B85C8C">
        <w:rPr>
          <w:sz w:val="28"/>
          <w:szCs w:val="28"/>
        </w:rPr>
        <w:t>ОБЩИЕ ПОЛОЖЕНИЯ</w:t>
      </w:r>
      <w:bookmarkEnd w:id="1"/>
    </w:p>
    <w:p w:rsidR="00123A09" w:rsidRPr="007B266C" w:rsidRDefault="00123A09" w:rsidP="00123A09">
      <w:pPr>
        <w:pStyle w:val="20"/>
        <w:keepNext/>
        <w:keepLines/>
        <w:shd w:val="clear" w:color="auto" w:fill="auto"/>
        <w:tabs>
          <w:tab w:val="left" w:pos="0"/>
        </w:tabs>
        <w:spacing w:after="0"/>
        <w:ind w:left="851"/>
        <w:rPr>
          <w:sz w:val="20"/>
          <w:szCs w:val="28"/>
        </w:rPr>
      </w:pPr>
    </w:p>
    <w:p w:rsidR="00123A09" w:rsidRPr="00B85C8C" w:rsidRDefault="00123A09" w:rsidP="001C0DB1">
      <w:pPr>
        <w:pStyle w:val="1"/>
        <w:numPr>
          <w:ilvl w:val="1"/>
          <w:numId w:val="1"/>
        </w:numPr>
        <w:tabs>
          <w:tab w:val="left" w:pos="125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Настоящее Положение о проведении заочного конкурса </w:t>
      </w:r>
      <w:r>
        <w:rPr>
          <w:sz w:val="28"/>
          <w:szCs w:val="28"/>
        </w:rPr>
        <w:t>мультимедийных презентаций</w:t>
      </w:r>
      <w:r w:rsidRPr="00B85C8C">
        <w:rPr>
          <w:sz w:val="28"/>
          <w:szCs w:val="28"/>
        </w:rPr>
        <w:t xml:space="preserve"> </w:t>
      </w:r>
      <w:r w:rsidR="001C0DB1" w:rsidRPr="001C0DB1">
        <w:rPr>
          <w:sz w:val="28"/>
          <w:szCs w:val="28"/>
        </w:rPr>
        <w:t xml:space="preserve">творческих коллективов и спортивных групп </w:t>
      </w:r>
      <w:r>
        <w:rPr>
          <w:sz w:val="28"/>
          <w:szCs w:val="28"/>
        </w:rPr>
        <w:t>ДДЮТ</w:t>
      </w:r>
      <w:r w:rsidRPr="00B85C8C">
        <w:rPr>
          <w:sz w:val="28"/>
          <w:szCs w:val="28"/>
        </w:rPr>
        <w:t xml:space="preserve"> </w:t>
      </w:r>
      <w:r w:rsidR="004838AC" w:rsidRPr="004838AC">
        <w:rPr>
          <w:sz w:val="28"/>
          <w:szCs w:val="28"/>
        </w:rPr>
        <w:t xml:space="preserve">Всеволожского района </w:t>
      </w:r>
      <w:r w:rsidRPr="00B85C8C">
        <w:rPr>
          <w:sz w:val="28"/>
          <w:szCs w:val="28"/>
        </w:rPr>
        <w:t xml:space="preserve">«АЗБУКА </w:t>
      </w:r>
      <w:r>
        <w:rPr>
          <w:sz w:val="28"/>
          <w:szCs w:val="28"/>
        </w:rPr>
        <w:t>творчества и спорта</w:t>
      </w:r>
      <w:r w:rsidRPr="00B85C8C">
        <w:rPr>
          <w:sz w:val="28"/>
          <w:szCs w:val="28"/>
        </w:rPr>
        <w:t>» (далее - Конкурс) определяет цели и задачи, а также порядок его проведения.</w:t>
      </w:r>
      <w:bookmarkStart w:id="2" w:name="bookmark3"/>
    </w:p>
    <w:p w:rsidR="00123A09" w:rsidRPr="00B85C8C" w:rsidRDefault="00123A09" w:rsidP="00123A09">
      <w:pPr>
        <w:pStyle w:val="1"/>
        <w:numPr>
          <w:ilvl w:val="1"/>
          <w:numId w:val="1"/>
        </w:numPr>
        <w:tabs>
          <w:tab w:val="left" w:pos="1250"/>
        </w:tabs>
        <w:ind w:firstLine="851"/>
        <w:rPr>
          <w:b/>
          <w:sz w:val="28"/>
          <w:szCs w:val="28"/>
        </w:rPr>
      </w:pPr>
      <w:r w:rsidRPr="00B85C8C">
        <w:rPr>
          <w:b/>
          <w:sz w:val="28"/>
          <w:szCs w:val="28"/>
        </w:rPr>
        <w:t>Цель и задачи Конкурса</w:t>
      </w:r>
      <w:bookmarkEnd w:id="2"/>
    </w:p>
    <w:p w:rsidR="00123A09" w:rsidRPr="00B85C8C" w:rsidRDefault="00123A09" w:rsidP="00123A09">
      <w:pPr>
        <w:pStyle w:val="a4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C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проводится с целью выявления и поощрения наиболее активных и одаренных </w:t>
      </w:r>
      <w:r w:rsidR="004838AC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коллективов</w:t>
      </w:r>
      <w:r w:rsidR="001C0DB1">
        <w:rPr>
          <w:rFonts w:ascii="Times New Roman" w:eastAsia="Times New Roman" w:hAnsi="Times New Roman" w:cs="Times New Roman"/>
          <w:color w:val="auto"/>
          <w:sz w:val="28"/>
          <w:szCs w:val="28"/>
        </w:rPr>
        <w:t>, групп</w:t>
      </w:r>
      <w:r w:rsidRPr="00B85C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педагогов</w:t>
      </w:r>
      <w:r w:rsidR="004838AC" w:rsidRPr="004838AC">
        <w:t xml:space="preserve"> </w:t>
      </w:r>
      <w:r w:rsidR="004838AC" w:rsidRPr="004838AC">
        <w:rPr>
          <w:rFonts w:ascii="Times New Roman" w:eastAsia="Times New Roman" w:hAnsi="Times New Roman" w:cs="Times New Roman"/>
          <w:color w:val="auto"/>
          <w:sz w:val="28"/>
          <w:szCs w:val="28"/>
        </w:rPr>
        <w:t>ДДЮТ Всеволожского района</w:t>
      </w:r>
      <w:r w:rsidRPr="00B85C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умеющих не только творчески и талантливо работать, но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приумножать культурный потенциал</w:t>
      </w:r>
      <w:r w:rsidRPr="00A4776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263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Задачами Конкурса являются:</w:t>
      </w:r>
    </w:p>
    <w:p w:rsidR="00123A0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создание условий</w:t>
      </w:r>
      <w:r>
        <w:rPr>
          <w:sz w:val="28"/>
          <w:szCs w:val="28"/>
        </w:rPr>
        <w:t xml:space="preserve"> для повышения интереса воспитанников к истории своего коллектива</w:t>
      </w:r>
      <w:r w:rsidR="001C0DB1">
        <w:rPr>
          <w:sz w:val="28"/>
          <w:szCs w:val="28"/>
        </w:rPr>
        <w:t>, группы</w:t>
      </w:r>
      <w:r>
        <w:rPr>
          <w:sz w:val="28"/>
          <w:szCs w:val="28"/>
        </w:rPr>
        <w:t xml:space="preserve"> и дворца творчества</w:t>
      </w:r>
      <w:r w:rsidRPr="00B85C8C">
        <w:rPr>
          <w:sz w:val="28"/>
          <w:szCs w:val="28"/>
        </w:rPr>
        <w:t>;</w:t>
      </w:r>
    </w:p>
    <w:p w:rsidR="00123A0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8D4A3E">
        <w:rPr>
          <w:sz w:val="28"/>
          <w:szCs w:val="28"/>
        </w:rPr>
        <w:t>культурного уровня подрастающего поколения, развитие исследовательской и по</w:t>
      </w:r>
      <w:r>
        <w:rPr>
          <w:sz w:val="28"/>
          <w:szCs w:val="28"/>
        </w:rPr>
        <w:t>знавательной активности воспитанников</w:t>
      </w:r>
      <w:r w:rsidRPr="008D4A3E">
        <w:rPr>
          <w:sz w:val="28"/>
          <w:szCs w:val="28"/>
        </w:rPr>
        <w:t>;</w:t>
      </w:r>
    </w:p>
    <w:p w:rsidR="00123A0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 w:rsidRPr="008D4A3E">
        <w:rPr>
          <w:sz w:val="28"/>
          <w:szCs w:val="28"/>
        </w:rPr>
        <w:t>развитие творческих способностей у детей и молодежи средствами изобразительного искус</w:t>
      </w:r>
      <w:bookmarkStart w:id="3" w:name="bookmark4"/>
      <w:r w:rsidRPr="008D4A3E">
        <w:rPr>
          <w:sz w:val="28"/>
          <w:szCs w:val="28"/>
        </w:rPr>
        <w:t>ства и литературного творчества;</w:t>
      </w:r>
    </w:p>
    <w:p w:rsidR="00123A09" w:rsidRPr="008D4A3E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 w:rsidRPr="008D4A3E">
        <w:rPr>
          <w:sz w:val="28"/>
          <w:szCs w:val="28"/>
        </w:rPr>
        <w:t xml:space="preserve">создание   электронной   базы   об   истории   </w:t>
      </w:r>
      <w:r>
        <w:rPr>
          <w:sz w:val="28"/>
          <w:szCs w:val="28"/>
        </w:rPr>
        <w:t xml:space="preserve">творческих </w:t>
      </w:r>
      <w:r w:rsidR="004838AC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коллективов</w:t>
      </w:r>
      <w:r w:rsidRPr="008D4A3E">
        <w:rPr>
          <w:sz w:val="28"/>
          <w:szCs w:val="28"/>
        </w:rPr>
        <w:t xml:space="preserve"> </w:t>
      </w:r>
      <w:r w:rsidR="000E33A1">
        <w:rPr>
          <w:sz w:val="28"/>
          <w:szCs w:val="28"/>
        </w:rPr>
        <w:t xml:space="preserve">и спортивных групп </w:t>
      </w:r>
      <w:r w:rsidRPr="008D4A3E">
        <w:rPr>
          <w:sz w:val="28"/>
          <w:szCs w:val="28"/>
        </w:rPr>
        <w:t>Всеволожского района.</w:t>
      </w:r>
    </w:p>
    <w:p w:rsidR="00123A09" w:rsidRPr="007C2AC9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276"/>
          <w:tab w:val="left" w:pos="1560"/>
        </w:tabs>
        <w:ind w:firstLine="851"/>
        <w:rPr>
          <w:b/>
          <w:sz w:val="28"/>
          <w:szCs w:val="28"/>
        </w:rPr>
      </w:pPr>
      <w:r w:rsidRPr="007C2AC9">
        <w:rPr>
          <w:b/>
          <w:sz w:val="28"/>
          <w:szCs w:val="28"/>
        </w:rPr>
        <w:t>Организация Конкурса</w:t>
      </w:r>
      <w:bookmarkEnd w:id="3"/>
    </w:p>
    <w:p w:rsidR="00123A09" w:rsidRPr="00B85C8C" w:rsidRDefault="00123A09" w:rsidP="00123A09">
      <w:pPr>
        <w:pStyle w:val="1"/>
        <w:shd w:val="clear" w:color="auto" w:fill="auto"/>
        <w:tabs>
          <w:tab w:val="left" w:pos="851"/>
          <w:tab w:val="left" w:pos="1276"/>
          <w:tab w:val="left" w:pos="1560"/>
        </w:tabs>
        <w:ind w:firstLine="851"/>
        <w:rPr>
          <w:sz w:val="28"/>
          <w:szCs w:val="28"/>
        </w:rPr>
      </w:pPr>
      <w:r w:rsidRPr="000E33A1">
        <w:rPr>
          <w:sz w:val="28"/>
          <w:szCs w:val="28"/>
        </w:rPr>
        <w:t>Организатором Конкурса является Комитет по образованию администрации МО «Всеволожский муниципальный район» Ленинградской области. Непосредственное руководство проведением Конкурса осуществляет муниципальное бюджетное образовательное учреждение дополнительного образования «Дворец детского (юношеского) творчества Всев</w:t>
      </w:r>
      <w:r w:rsidR="00A31BCB">
        <w:rPr>
          <w:sz w:val="28"/>
          <w:szCs w:val="28"/>
        </w:rPr>
        <w:t>оложского района» (далее – МБОУ</w:t>
      </w:r>
      <w:bookmarkStart w:id="4" w:name="_GoBack"/>
      <w:bookmarkEnd w:id="4"/>
      <w:r w:rsidRPr="000E33A1">
        <w:rPr>
          <w:sz w:val="28"/>
          <w:szCs w:val="28"/>
        </w:rPr>
        <w:t>ДО ДДЮТ).</w:t>
      </w:r>
      <w:bookmarkStart w:id="5" w:name="bookmark6"/>
    </w:p>
    <w:p w:rsidR="00123A09" w:rsidRPr="00B85C8C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276"/>
          <w:tab w:val="left" w:pos="1560"/>
        </w:tabs>
        <w:ind w:firstLine="851"/>
        <w:rPr>
          <w:b/>
          <w:sz w:val="28"/>
          <w:szCs w:val="28"/>
        </w:rPr>
      </w:pPr>
      <w:r w:rsidRPr="00B85C8C">
        <w:rPr>
          <w:b/>
          <w:sz w:val="28"/>
          <w:szCs w:val="28"/>
        </w:rPr>
        <w:t>Оргкомитет Конкурса</w:t>
      </w:r>
      <w:bookmarkEnd w:id="5"/>
    </w:p>
    <w:p w:rsidR="00123A09" w:rsidRDefault="00123A09" w:rsidP="00123A09">
      <w:pPr>
        <w:pStyle w:val="1"/>
        <w:numPr>
          <w:ilvl w:val="2"/>
          <w:numId w:val="2"/>
        </w:numPr>
        <w:shd w:val="clear" w:color="auto" w:fill="auto"/>
        <w:tabs>
          <w:tab w:val="left" w:pos="851"/>
          <w:tab w:val="left" w:pos="1560"/>
          <w:tab w:val="left" w:pos="2268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5C8C">
        <w:rPr>
          <w:sz w:val="28"/>
          <w:szCs w:val="28"/>
        </w:rPr>
        <w:t>Для подготовки, организационно-методического обеспечения и проведения Конкурса создается организационный комитет Конкурса (далее - оргкомитет).</w:t>
      </w:r>
    </w:p>
    <w:p w:rsidR="00123A09" w:rsidRDefault="00123A09" w:rsidP="00123A09">
      <w:pPr>
        <w:pStyle w:val="1"/>
        <w:numPr>
          <w:ilvl w:val="2"/>
          <w:numId w:val="2"/>
        </w:numPr>
        <w:shd w:val="clear" w:color="auto" w:fill="auto"/>
        <w:tabs>
          <w:tab w:val="left" w:pos="851"/>
          <w:tab w:val="left" w:pos="1560"/>
          <w:tab w:val="left" w:pos="2268"/>
        </w:tabs>
        <w:ind w:left="0" w:firstLine="851"/>
        <w:rPr>
          <w:sz w:val="28"/>
          <w:szCs w:val="28"/>
        </w:rPr>
      </w:pPr>
      <w:r w:rsidRPr="008B5199">
        <w:rPr>
          <w:sz w:val="28"/>
          <w:szCs w:val="28"/>
        </w:rPr>
        <w:t>Оргкомитет состоит из председателя, ответственного секретаря и членов оргкомитета.</w:t>
      </w:r>
    </w:p>
    <w:p w:rsidR="00123A09" w:rsidRPr="008B5199" w:rsidRDefault="00123A09" w:rsidP="00123A09">
      <w:pPr>
        <w:pStyle w:val="1"/>
        <w:numPr>
          <w:ilvl w:val="2"/>
          <w:numId w:val="2"/>
        </w:numPr>
        <w:shd w:val="clear" w:color="auto" w:fill="auto"/>
        <w:tabs>
          <w:tab w:val="left" w:pos="851"/>
          <w:tab w:val="left" w:pos="1560"/>
          <w:tab w:val="left" w:pos="2268"/>
        </w:tabs>
        <w:ind w:left="0" w:firstLine="851"/>
        <w:rPr>
          <w:sz w:val="28"/>
          <w:szCs w:val="28"/>
        </w:rPr>
      </w:pPr>
      <w:r w:rsidRPr="008B5199">
        <w:rPr>
          <w:sz w:val="28"/>
          <w:szCs w:val="28"/>
        </w:rPr>
        <w:t>В состав оргкомитета входят представители МБОУДО ДДЮТ.</w:t>
      </w:r>
    </w:p>
    <w:p w:rsidR="00123A09" w:rsidRPr="00B85C8C" w:rsidRDefault="00123A09" w:rsidP="00123A09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851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bookmarkStart w:id="6" w:name="bookmark7"/>
      <w:r w:rsidRPr="00B85C8C">
        <w:rPr>
          <w:sz w:val="28"/>
          <w:szCs w:val="28"/>
        </w:rPr>
        <w:lastRenderedPageBreak/>
        <w:t>Жюри Конкурса</w:t>
      </w:r>
      <w:bookmarkEnd w:id="6"/>
    </w:p>
    <w:p w:rsidR="00123A09" w:rsidRPr="007C2AC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885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Для оценивания конкурсных работ и определения победителей Конкурса по </w:t>
      </w:r>
      <w:r w:rsidRPr="007C2AC9">
        <w:rPr>
          <w:sz w:val="28"/>
          <w:szCs w:val="28"/>
        </w:rPr>
        <w:t>итогам создается жюри Конкурса (далее - жюри).</w:t>
      </w:r>
    </w:p>
    <w:p w:rsidR="00123A0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885"/>
          <w:tab w:val="left" w:pos="1560"/>
        </w:tabs>
        <w:ind w:firstLine="851"/>
        <w:rPr>
          <w:sz w:val="28"/>
          <w:szCs w:val="28"/>
        </w:rPr>
      </w:pPr>
      <w:r w:rsidRPr="007C2AC9">
        <w:rPr>
          <w:sz w:val="28"/>
          <w:szCs w:val="28"/>
        </w:rPr>
        <w:t>Жюри состоит из председателя</w:t>
      </w:r>
      <w:r>
        <w:rPr>
          <w:sz w:val="28"/>
          <w:szCs w:val="28"/>
        </w:rPr>
        <w:t xml:space="preserve">, </w:t>
      </w:r>
      <w:r w:rsidRPr="008B5199">
        <w:rPr>
          <w:sz w:val="28"/>
          <w:szCs w:val="28"/>
        </w:rPr>
        <w:t>ответственного секретаря</w:t>
      </w:r>
      <w:r w:rsidRPr="007C2AC9">
        <w:rPr>
          <w:sz w:val="28"/>
          <w:szCs w:val="28"/>
        </w:rPr>
        <w:t xml:space="preserve"> и членов жюри.</w:t>
      </w:r>
    </w:p>
    <w:p w:rsidR="00123A09" w:rsidRPr="007C2AC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885"/>
          <w:tab w:val="left" w:pos="1560"/>
        </w:tabs>
        <w:ind w:firstLine="851"/>
        <w:rPr>
          <w:sz w:val="28"/>
          <w:szCs w:val="28"/>
        </w:rPr>
      </w:pPr>
      <w:r w:rsidRPr="007C2AC9">
        <w:rPr>
          <w:sz w:val="28"/>
          <w:szCs w:val="28"/>
        </w:rPr>
        <w:t>Состав жюри утверждается приказом муниципального бюджетного образовательного учреждения дополнительного образования «Дворец детского (юношеского) творчества Всеволожского района» в количестве не менее 5 человек.</w:t>
      </w:r>
    </w:p>
    <w:p w:rsidR="00123A09" w:rsidRPr="00B85C8C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885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Председатель жюри обязан:</w:t>
      </w:r>
    </w:p>
    <w:p w:rsidR="00123A09" w:rsidRPr="00B85C8C" w:rsidRDefault="00123A09" w:rsidP="00123A09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050"/>
          <w:tab w:val="left" w:pos="1560"/>
        </w:tabs>
        <w:ind w:left="0" w:firstLine="851"/>
        <w:rPr>
          <w:sz w:val="28"/>
          <w:szCs w:val="28"/>
        </w:rPr>
      </w:pPr>
      <w:r w:rsidRPr="00B85C8C">
        <w:rPr>
          <w:sz w:val="28"/>
          <w:szCs w:val="28"/>
        </w:rPr>
        <w:t>осуществлять контроль</w:t>
      </w:r>
      <w:r w:rsidR="004838AC">
        <w:rPr>
          <w:sz w:val="28"/>
          <w:szCs w:val="28"/>
        </w:rPr>
        <w:t>,</w:t>
      </w:r>
      <w:r w:rsidRPr="00B85C8C">
        <w:rPr>
          <w:sz w:val="28"/>
          <w:szCs w:val="28"/>
        </w:rPr>
        <w:t xml:space="preserve"> за соблюдением настоящего Положения; </w:t>
      </w:r>
    </w:p>
    <w:p w:rsidR="00123A09" w:rsidRPr="00B85C8C" w:rsidRDefault="00123A09" w:rsidP="00123A09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050"/>
          <w:tab w:val="left" w:pos="1560"/>
        </w:tabs>
        <w:ind w:left="0"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координировать деятельность жюри; </w:t>
      </w:r>
    </w:p>
    <w:p w:rsidR="00123A09" w:rsidRPr="00B85C8C" w:rsidRDefault="00123A09" w:rsidP="00123A09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1050"/>
          <w:tab w:val="left" w:pos="1560"/>
        </w:tabs>
        <w:ind w:left="0" w:firstLine="851"/>
        <w:rPr>
          <w:sz w:val="28"/>
          <w:szCs w:val="28"/>
        </w:rPr>
      </w:pPr>
      <w:r w:rsidRPr="00B85C8C">
        <w:rPr>
          <w:sz w:val="28"/>
          <w:szCs w:val="28"/>
        </w:rPr>
        <w:t>распределять обязанности между членами жюри.</w:t>
      </w:r>
    </w:p>
    <w:p w:rsidR="00123A09" w:rsidRPr="00B85C8C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851"/>
          <w:tab w:val="left" w:pos="92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Члены жюри Конкурса</w:t>
      </w:r>
      <w:r>
        <w:rPr>
          <w:sz w:val="28"/>
          <w:szCs w:val="28"/>
        </w:rPr>
        <w:t xml:space="preserve"> </w:t>
      </w:r>
      <w:r w:rsidRPr="00B85C8C">
        <w:rPr>
          <w:sz w:val="28"/>
          <w:szCs w:val="28"/>
        </w:rPr>
        <w:t>обязаны:</w:t>
      </w:r>
    </w:p>
    <w:p w:rsidR="00123A09" w:rsidRPr="00B85C8C" w:rsidRDefault="00123A09" w:rsidP="00123A09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851"/>
          <w:tab w:val="left" w:pos="1134"/>
        </w:tabs>
        <w:ind w:left="0" w:firstLine="851"/>
        <w:rPr>
          <w:sz w:val="28"/>
          <w:szCs w:val="28"/>
        </w:rPr>
      </w:pPr>
      <w:r w:rsidRPr="00B85C8C">
        <w:rPr>
          <w:sz w:val="28"/>
          <w:szCs w:val="28"/>
        </w:rPr>
        <w:t>соблюдать настоящее Положение;</w:t>
      </w:r>
    </w:p>
    <w:p w:rsidR="00123A09" w:rsidRPr="00B85C8C" w:rsidRDefault="00123A09" w:rsidP="00123A09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851"/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голосовать индивидуально.</w:t>
      </w:r>
    </w:p>
    <w:p w:rsidR="00123A0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0"/>
          <w:tab w:val="left" w:pos="851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Жюри оценивает работы участников Конкурса в соответствия критериям согласно пункту 6 настоящего Положения.</w:t>
      </w:r>
    </w:p>
    <w:p w:rsidR="00123A09" w:rsidRDefault="00123A09" w:rsidP="00123A09">
      <w:pPr>
        <w:pStyle w:val="1"/>
        <w:numPr>
          <w:ilvl w:val="2"/>
          <w:numId w:val="1"/>
        </w:numPr>
        <w:shd w:val="clear" w:color="auto" w:fill="auto"/>
        <w:tabs>
          <w:tab w:val="left" w:pos="0"/>
          <w:tab w:val="left" w:pos="851"/>
          <w:tab w:val="left" w:pos="1560"/>
        </w:tabs>
        <w:ind w:firstLine="851"/>
        <w:rPr>
          <w:sz w:val="28"/>
          <w:szCs w:val="28"/>
        </w:rPr>
      </w:pPr>
      <w:r w:rsidRPr="00651FA6">
        <w:rPr>
          <w:sz w:val="28"/>
          <w:szCs w:val="28"/>
        </w:rPr>
        <w:t>Жюри имеет право:</w:t>
      </w:r>
    </w:p>
    <w:p w:rsidR="00123A09" w:rsidRPr="00F5741F" w:rsidRDefault="00123A09" w:rsidP="00123A09">
      <w:pPr>
        <w:pStyle w:val="a4"/>
        <w:tabs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5BB">
        <w:rPr>
          <w:rFonts w:ascii="Times New Roman" w:hAnsi="Times New Roman"/>
          <w:sz w:val="28"/>
          <w:szCs w:val="28"/>
        </w:rPr>
        <w:t>- дополнительно определять участников для награждения специальными дипломами и грамотами в различных номинациях.</w:t>
      </w:r>
    </w:p>
    <w:p w:rsidR="00123A09" w:rsidRPr="007B266C" w:rsidRDefault="00123A09" w:rsidP="00123A09">
      <w:pPr>
        <w:pStyle w:val="1"/>
        <w:shd w:val="clear" w:color="auto" w:fill="auto"/>
        <w:tabs>
          <w:tab w:val="left" w:pos="1276"/>
          <w:tab w:val="left" w:pos="1560"/>
        </w:tabs>
        <w:ind w:firstLine="851"/>
        <w:rPr>
          <w:b/>
          <w:sz w:val="20"/>
          <w:szCs w:val="28"/>
        </w:rPr>
      </w:pPr>
    </w:p>
    <w:p w:rsidR="00123A09" w:rsidRPr="00EC38A2" w:rsidRDefault="00123A09" w:rsidP="00123A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bookmarkStart w:id="7" w:name="bookmark5"/>
      <w:r w:rsidRPr="00B85C8C">
        <w:rPr>
          <w:sz w:val="28"/>
          <w:szCs w:val="28"/>
        </w:rPr>
        <w:t>УЧАСТНИКИ КОНКУРСА</w:t>
      </w:r>
      <w:bookmarkEnd w:id="7"/>
    </w:p>
    <w:p w:rsidR="00123A09" w:rsidRPr="007B266C" w:rsidRDefault="00123A09" w:rsidP="00123A09">
      <w:pPr>
        <w:pStyle w:val="20"/>
        <w:keepNext/>
        <w:keepLines/>
        <w:shd w:val="clear" w:color="auto" w:fill="auto"/>
        <w:tabs>
          <w:tab w:val="left" w:pos="1276"/>
          <w:tab w:val="left" w:pos="1560"/>
        </w:tabs>
        <w:spacing w:after="0"/>
        <w:ind w:left="851"/>
        <w:rPr>
          <w:sz w:val="20"/>
          <w:szCs w:val="28"/>
        </w:rPr>
      </w:pPr>
    </w:p>
    <w:p w:rsidR="00123A09" w:rsidRPr="00B85C8C" w:rsidRDefault="00123A09" w:rsidP="001C0DB1">
      <w:pPr>
        <w:pStyle w:val="1"/>
        <w:numPr>
          <w:ilvl w:val="1"/>
          <w:numId w:val="1"/>
        </w:numPr>
        <w:shd w:val="clear" w:color="auto" w:fill="auto"/>
        <w:tabs>
          <w:tab w:val="left" w:pos="1151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В  Конкурсе  могут  принять участие </w:t>
      </w:r>
      <w:r w:rsidR="001C0DB1">
        <w:rPr>
          <w:sz w:val="28"/>
          <w:szCs w:val="28"/>
        </w:rPr>
        <w:t>творческие</w:t>
      </w:r>
      <w:r w:rsidR="001C0DB1" w:rsidRPr="001C0DB1">
        <w:rPr>
          <w:sz w:val="28"/>
          <w:szCs w:val="28"/>
        </w:rPr>
        <w:t xml:space="preserve"> коллектив</w:t>
      </w:r>
      <w:r w:rsidR="001C0DB1">
        <w:rPr>
          <w:sz w:val="28"/>
          <w:szCs w:val="28"/>
        </w:rPr>
        <w:t>ы и спортивные</w:t>
      </w:r>
      <w:r w:rsidR="001C0DB1" w:rsidRPr="001C0DB1">
        <w:rPr>
          <w:sz w:val="28"/>
          <w:szCs w:val="28"/>
        </w:rPr>
        <w:t xml:space="preserve"> групп</w:t>
      </w:r>
      <w:r w:rsidR="001C0DB1">
        <w:rPr>
          <w:sz w:val="28"/>
          <w:szCs w:val="28"/>
        </w:rPr>
        <w:t>ы</w:t>
      </w:r>
      <w:r w:rsidR="001C0DB1" w:rsidRPr="001C0DB1">
        <w:rPr>
          <w:sz w:val="28"/>
          <w:szCs w:val="28"/>
        </w:rPr>
        <w:t xml:space="preserve"> </w:t>
      </w:r>
      <w:r w:rsidRPr="00B85C8C">
        <w:rPr>
          <w:sz w:val="28"/>
          <w:szCs w:val="28"/>
        </w:rPr>
        <w:t>Всеволожского района (далее - участники Конкурса).</w:t>
      </w:r>
    </w:p>
    <w:p w:rsidR="00123A09" w:rsidRPr="00B85C8C" w:rsidRDefault="00273844" w:rsidP="00123A09">
      <w:pPr>
        <w:pStyle w:val="1"/>
        <w:numPr>
          <w:ilvl w:val="1"/>
          <w:numId w:val="1"/>
        </w:numPr>
        <w:shd w:val="clear" w:color="auto" w:fill="auto"/>
        <w:tabs>
          <w:tab w:val="left" w:pos="11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Конкурс проводится</w:t>
      </w:r>
      <w:r w:rsidR="004838AC">
        <w:rPr>
          <w:sz w:val="28"/>
          <w:szCs w:val="28"/>
        </w:rPr>
        <w:t xml:space="preserve"> отдельно </w:t>
      </w:r>
      <w:proofErr w:type="gramStart"/>
      <w:r w:rsidR="004838AC">
        <w:rPr>
          <w:sz w:val="28"/>
          <w:szCs w:val="28"/>
        </w:rPr>
        <w:t>для</w:t>
      </w:r>
      <w:proofErr w:type="gramEnd"/>
      <w:r w:rsidR="00123A09" w:rsidRPr="00B85C8C">
        <w:rPr>
          <w:sz w:val="28"/>
          <w:szCs w:val="28"/>
        </w:rPr>
        <w:t>:</w:t>
      </w:r>
    </w:p>
    <w:p w:rsidR="00123A09" w:rsidRPr="00B85C8C" w:rsidRDefault="005419C6" w:rsidP="00123A09">
      <w:pPr>
        <w:pStyle w:val="1"/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123A09">
        <w:rPr>
          <w:sz w:val="28"/>
          <w:szCs w:val="28"/>
        </w:rPr>
        <w:t>еатр</w:t>
      </w:r>
      <w:r w:rsidR="001C0DB1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творчеств</w:t>
      </w:r>
      <w:r w:rsidR="001C0DB1">
        <w:rPr>
          <w:sz w:val="28"/>
          <w:szCs w:val="28"/>
        </w:rPr>
        <w:t>а</w:t>
      </w:r>
      <w:r w:rsidR="00123A09" w:rsidRPr="00B85C8C">
        <w:rPr>
          <w:sz w:val="28"/>
          <w:szCs w:val="28"/>
        </w:rPr>
        <w:t>;</w:t>
      </w:r>
    </w:p>
    <w:p w:rsidR="00123A09" w:rsidRDefault="00123A09" w:rsidP="00123A09">
      <w:pPr>
        <w:pStyle w:val="1"/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вокал</w:t>
      </w:r>
      <w:r w:rsidR="001C0DB1">
        <w:rPr>
          <w:sz w:val="28"/>
          <w:szCs w:val="28"/>
        </w:rPr>
        <w:t>ьного творчества</w:t>
      </w:r>
      <w:r w:rsidRPr="00B85C8C">
        <w:rPr>
          <w:sz w:val="28"/>
          <w:szCs w:val="28"/>
        </w:rPr>
        <w:t>;</w:t>
      </w:r>
    </w:p>
    <w:p w:rsidR="00123A09" w:rsidRPr="00B85C8C" w:rsidRDefault="005419C6" w:rsidP="00123A09">
      <w:pPr>
        <w:pStyle w:val="1"/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хореографическо</w:t>
      </w:r>
      <w:r w:rsidR="001C0DB1">
        <w:rPr>
          <w:sz w:val="28"/>
          <w:szCs w:val="28"/>
        </w:rPr>
        <w:t>го творчества</w:t>
      </w:r>
      <w:r w:rsidR="00123A09">
        <w:rPr>
          <w:sz w:val="28"/>
          <w:szCs w:val="28"/>
        </w:rPr>
        <w:t>;</w:t>
      </w:r>
    </w:p>
    <w:p w:rsidR="00123A09" w:rsidRDefault="00071A50" w:rsidP="00123A09">
      <w:pPr>
        <w:pStyle w:val="1"/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спорт</w:t>
      </w:r>
      <w:r w:rsidR="001C0DB1">
        <w:rPr>
          <w:sz w:val="28"/>
          <w:szCs w:val="28"/>
        </w:rPr>
        <w:t>ивных групп</w:t>
      </w:r>
      <w:r>
        <w:rPr>
          <w:sz w:val="28"/>
          <w:szCs w:val="28"/>
        </w:rPr>
        <w:t>;</w:t>
      </w:r>
    </w:p>
    <w:p w:rsidR="00123A09" w:rsidRDefault="00071A50" w:rsidP="00123A09">
      <w:pPr>
        <w:pStyle w:val="1"/>
        <w:shd w:val="clear" w:color="auto" w:fill="auto"/>
        <w:tabs>
          <w:tab w:val="left" w:pos="851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1C0DB1">
        <w:rPr>
          <w:sz w:val="28"/>
          <w:szCs w:val="28"/>
        </w:rPr>
        <w:t>рикладного</w:t>
      </w:r>
      <w:r w:rsidR="00210B7B">
        <w:rPr>
          <w:sz w:val="28"/>
          <w:szCs w:val="28"/>
        </w:rPr>
        <w:t xml:space="preserve"> творчеств</w:t>
      </w:r>
      <w:r w:rsidR="001C0DB1">
        <w:rPr>
          <w:sz w:val="28"/>
          <w:szCs w:val="28"/>
        </w:rPr>
        <w:t>а</w:t>
      </w:r>
      <w:r w:rsidR="000E33A1">
        <w:rPr>
          <w:sz w:val="28"/>
          <w:szCs w:val="28"/>
        </w:rPr>
        <w:t>.</w:t>
      </w:r>
    </w:p>
    <w:p w:rsidR="00210B7B" w:rsidRPr="007B266C" w:rsidRDefault="00210B7B" w:rsidP="00123A09">
      <w:pPr>
        <w:pStyle w:val="1"/>
        <w:shd w:val="clear" w:color="auto" w:fill="auto"/>
        <w:tabs>
          <w:tab w:val="left" w:pos="851"/>
          <w:tab w:val="left" w:pos="1560"/>
        </w:tabs>
        <w:ind w:firstLine="851"/>
        <w:rPr>
          <w:sz w:val="20"/>
          <w:szCs w:val="28"/>
        </w:rPr>
      </w:pPr>
    </w:p>
    <w:p w:rsidR="00123A09" w:rsidRPr="00EC38A2" w:rsidRDefault="00123A09" w:rsidP="00123A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bookmarkStart w:id="8" w:name="bookmark8"/>
      <w:r w:rsidRPr="00A90E00">
        <w:rPr>
          <w:sz w:val="28"/>
          <w:szCs w:val="28"/>
        </w:rPr>
        <w:t>ТРЕБОВАНИЯ К ОФОРМЛЕНИЮ КОНКУРСНЫХ РАБОТ</w:t>
      </w:r>
    </w:p>
    <w:p w:rsidR="00123A09" w:rsidRPr="007B266C" w:rsidRDefault="00123A09" w:rsidP="00123A09">
      <w:pPr>
        <w:pStyle w:val="20"/>
        <w:keepNext/>
        <w:keepLines/>
        <w:shd w:val="clear" w:color="auto" w:fill="auto"/>
        <w:tabs>
          <w:tab w:val="left" w:pos="0"/>
          <w:tab w:val="left" w:pos="1560"/>
        </w:tabs>
        <w:spacing w:after="0"/>
        <w:ind w:left="851"/>
        <w:rPr>
          <w:sz w:val="20"/>
          <w:szCs w:val="28"/>
        </w:rPr>
      </w:pPr>
    </w:p>
    <w:p w:rsidR="00123A09" w:rsidRPr="00B85C8C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A90E00">
        <w:rPr>
          <w:sz w:val="28"/>
          <w:szCs w:val="28"/>
        </w:rPr>
        <w:t>Требования к оформлению</w:t>
      </w:r>
      <w:r w:rsidRPr="00B85C8C">
        <w:rPr>
          <w:sz w:val="28"/>
          <w:szCs w:val="28"/>
        </w:rPr>
        <w:t xml:space="preserve"> презентаций</w:t>
      </w:r>
      <w:r>
        <w:rPr>
          <w:sz w:val="28"/>
          <w:szCs w:val="28"/>
        </w:rPr>
        <w:t xml:space="preserve"> по всем номинациям</w:t>
      </w:r>
      <w:r w:rsidRPr="00B85C8C">
        <w:rPr>
          <w:sz w:val="28"/>
          <w:szCs w:val="28"/>
        </w:rPr>
        <w:t>:</w:t>
      </w:r>
    </w:p>
    <w:p w:rsidR="00123A09" w:rsidRPr="006F538C" w:rsidRDefault="00123A09" w:rsidP="00123A09">
      <w:pPr>
        <w:pStyle w:val="1"/>
        <w:tabs>
          <w:tab w:val="left" w:pos="1418"/>
          <w:tab w:val="left" w:pos="1560"/>
        </w:tabs>
        <w:ind w:firstLine="851"/>
        <w:rPr>
          <w:b/>
          <w:sz w:val="28"/>
          <w:szCs w:val="28"/>
        </w:rPr>
      </w:pPr>
      <w:r w:rsidRPr="00B85C8C">
        <w:rPr>
          <w:sz w:val="28"/>
          <w:szCs w:val="28"/>
        </w:rPr>
        <w:t xml:space="preserve">–конкурсная работа должна  быть  </w:t>
      </w:r>
      <w:r w:rsidRPr="006B7FEF">
        <w:rPr>
          <w:b/>
          <w:sz w:val="28"/>
          <w:szCs w:val="28"/>
        </w:rPr>
        <w:t xml:space="preserve">выполнена  в приложении </w:t>
      </w:r>
      <w:proofErr w:type="spellStart"/>
      <w:r w:rsidRPr="002D0614">
        <w:rPr>
          <w:b/>
          <w:sz w:val="28"/>
          <w:szCs w:val="28"/>
        </w:rPr>
        <w:t>Microsoft</w:t>
      </w:r>
      <w:proofErr w:type="spellEnd"/>
      <w:r w:rsidRPr="002D0614">
        <w:rPr>
          <w:b/>
          <w:sz w:val="28"/>
          <w:szCs w:val="28"/>
        </w:rPr>
        <w:t xml:space="preserve"> </w:t>
      </w:r>
      <w:proofErr w:type="spellStart"/>
      <w:r w:rsidRPr="002D0614">
        <w:rPr>
          <w:b/>
          <w:sz w:val="28"/>
          <w:szCs w:val="28"/>
        </w:rPr>
        <w:t>PowerPoint</w:t>
      </w:r>
      <w:proofErr w:type="spellEnd"/>
      <w:r w:rsidR="00D0388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а сохранена </w:t>
      </w:r>
      <w:r w:rsidRPr="006B7FEF">
        <w:rPr>
          <w:sz w:val="28"/>
          <w:szCs w:val="28"/>
        </w:rPr>
        <w:t>(сохранить как)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демонстрация </w:t>
      </w:r>
      <w:proofErr w:type="spellStart"/>
      <w:r w:rsidR="00D0388D">
        <w:rPr>
          <w:b/>
          <w:sz w:val="28"/>
          <w:szCs w:val="28"/>
        </w:rPr>
        <w:t>Power</w:t>
      </w:r>
      <w:r w:rsidRPr="006B7FEF">
        <w:rPr>
          <w:b/>
          <w:sz w:val="28"/>
          <w:szCs w:val="28"/>
        </w:rPr>
        <w:t>Point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pptx</w:t>
      </w:r>
      <w:proofErr w:type="spellEnd"/>
      <w:r w:rsidRPr="006F538C">
        <w:rPr>
          <w:b/>
          <w:sz w:val="28"/>
          <w:szCs w:val="28"/>
        </w:rPr>
        <w:t>)</w:t>
      </w:r>
      <w:r w:rsidRPr="002D0614">
        <w:rPr>
          <w:sz w:val="28"/>
          <w:szCs w:val="28"/>
        </w:rPr>
        <w:t xml:space="preserve"> или в других современных сервисах (быть программно-независимой)</w:t>
      </w:r>
      <w:r>
        <w:rPr>
          <w:sz w:val="28"/>
          <w:szCs w:val="28"/>
        </w:rPr>
        <w:t>;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6B7FEF">
        <w:rPr>
          <w:sz w:val="28"/>
          <w:szCs w:val="28"/>
        </w:rPr>
        <w:t>–</w:t>
      </w:r>
      <w:r w:rsidRPr="006B7FE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аксимальный размер файла 300 М</w:t>
      </w:r>
      <w:r w:rsidRPr="006B7FEF">
        <w:rPr>
          <w:b/>
          <w:sz w:val="28"/>
          <w:szCs w:val="28"/>
        </w:rPr>
        <w:t>Б;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D64795">
        <w:rPr>
          <w:sz w:val="28"/>
          <w:szCs w:val="28"/>
        </w:rPr>
        <w:t>–</w:t>
      </w:r>
      <w:r>
        <w:rPr>
          <w:sz w:val="28"/>
          <w:szCs w:val="28"/>
        </w:rPr>
        <w:t>использовать</w:t>
      </w:r>
      <w:r w:rsidRPr="00A90E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слова в алфавитном порядке </w:t>
      </w:r>
      <w:r w:rsidRPr="00FF5A9A">
        <w:rPr>
          <w:sz w:val="28"/>
          <w:szCs w:val="28"/>
        </w:rPr>
        <w:t>(см. приложение 2</w:t>
      </w:r>
      <w:r>
        <w:rPr>
          <w:sz w:val="28"/>
          <w:szCs w:val="28"/>
        </w:rPr>
        <w:t>, можно использовать свои варианты слов</w:t>
      </w:r>
      <w:r w:rsidRPr="00FF5A9A">
        <w:rPr>
          <w:sz w:val="28"/>
          <w:szCs w:val="28"/>
        </w:rPr>
        <w:t>);</w:t>
      </w:r>
    </w:p>
    <w:p w:rsidR="00123A09" w:rsidRPr="00B85C8C" w:rsidRDefault="00123A09" w:rsidP="00123A09">
      <w:pPr>
        <w:pStyle w:val="1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D64795">
        <w:rPr>
          <w:sz w:val="28"/>
          <w:szCs w:val="28"/>
        </w:rPr>
        <w:t>–</w:t>
      </w:r>
      <w:r>
        <w:rPr>
          <w:sz w:val="28"/>
          <w:szCs w:val="28"/>
        </w:rPr>
        <w:t>на каждое слово</w:t>
      </w:r>
      <w:r w:rsidRPr="00B85C8C">
        <w:rPr>
          <w:sz w:val="28"/>
          <w:szCs w:val="28"/>
        </w:rPr>
        <w:t xml:space="preserve"> участники предоставляют работы</w:t>
      </w:r>
      <w:r>
        <w:rPr>
          <w:sz w:val="28"/>
          <w:szCs w:val="28"/>
        </w:rPr>
        <w:t xml:space="preserve"> в разных видах</w:t>
      </w:r>
      <w:r w:rsidRPr="00B85C8C">
        <w:rPr>
          <w:sz w:val="28"/>
          <w:szCs w:val="28"/>
        </w:rPr>
        <w:t>:</w:t>
      </w:r>
    </w:p>
    <w:p w:rsidR="00123A09" w:rsidRPr="00D64795" w:rsidRDefault="00123A09" w:rsidP="00123A09">
      <w:pPr>
        <w:pStyle w:val="1"/>
        <w:numPr>
          <w:ilvl w:val="2"/>
          <w:numId w:val="1"/>
        </w:numPr>
        <w:tabs>
          <w:tab w:val="left" w:pos="1560"/>
        </w:tabs>
        <w:ind w:firstLine="851"/>
        <w:rPr>
          <w:sz w:val="28"/>
          <w:szCs w:val="28"/>
        </w:rPr>
      </w:pPr>
      <w:r w:rsidRPr="00D64795">
        <w:rPr>
          <w:sz w:val="28"/>
          <w:szCs w:val="28"/>
        </w:rPr>
        <w:t>Рисунок (живопись и графика; ри</w:t>
      </w:r>
      <w:r>
        <w:rPr>
          <w:sz w:val="28"/>
          <w:szCs w:val="28"/>
        </w:rPr>
        <w:t>сунок в нетрадиционной технике, исполненный</w:t>
      </w:r>
      <w:r w:rsidRPr="00D64795">
        <w:rPr>
          <w:sz w:val="28"/>
          <w:szCs w:val="28"/>
        </w:rPr>
        <w:t xml:space="preserve"> в различных техниках: ладошками, пальчиками, нитками, трафаретами, на песке и др., которые добавляются в Конкурсную работу в виде фотографий);</w:t>
      </w:r>
    </w:p>
    <w:p w:rsidR="00123A09" w:rsidRPr="00B85C8C" w:rsidRDefault="00123A09" w:rsidP="00123A09">
      <w:pPr>
        <w:pStyle w:val="1"/>
        <w:numPr>
          <w:ilvl w:val="2"/>
          <w:numId w:val="1"/>
        </w:numPr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lastRenderedPageBreak/>
        <w:t>Фотогра</w:t>
      </w:r>
      <w:r w:rsidR="00EF4A8E">
        <w:rPr>
          <w:sz w:val="28"/>
          <w:szCs w:val="28"/>
        </w:rPr>
        <w:t>фия (</w:t>
      </w:r>
      <w:r w:rsidR="001C0DB1">
        <w:rPr>
          <w:sz w:val="28"/>
          <w:szCs w:val="28"/>
        </w:rPr>
        <w:t>авторская фотография, творческие будни, импровизация, отражающие</w:t>
      </w:r>
      <w:r w:rsidRPr="00B85C8C">
        <w:rPr>
          <w:sz w:val="28"/>
          <w:szCs w:val="28"/>
        </w:rPr>
        <w:t xml:space="preserve"> тему конкурса);</w:t>
      </w:r>
    </w:p>
    <w:p w:rsidR="00123A09" w:rsidRPr="00B85C8C" w:rsidRDefault="00123A09" w:rsidP="00123A09">
      <w:pPr>
        <w:pStyle w:val="1"/>
        <w:numPr>
          <w:ilvl w:val="2"/>
          <w:numId w:val="1"/>
        </w:numPr>
        <w:tabs>
          <w:tab w:val="left" w:pos="1418"/>
          <w:tab w:val="left" w:pos="1560"/>
        </w:tabs>
        <w:ind w:firstLine="851"/>
        <w:rPr>
          <w:sz w:val="28"/>
          <w:szCs w:val="28"/>
        </w:rPr>
      </w:pPr>
      <w:proofErr w:type="gramStart"/>
      <w:r w:rsidRPr="00B85C8C">
        <w:rPr>
          <w:sz w:val="28"/>
          <w:szCs w:val="28"/>
        </w:rPr>
        <w:t>Литературное творчество (стихотворение, дев</w:t>
      </w:r>
      <w:r w:rsidR="00EF4A8E">
        <w:rPr>
          <w:sz w:val="28"/>
          <w:szCs w:val="28"/>
        </w:rPr>
        <w:t xml:space="preserve">из, пословица, загадка, </w:t>
      </w:r>
      <w:r w:rsidRPr="00B85C8C">
        <w:rPr>
          <w:sz w:val="28"/>
          <w:szCs w:val="28"/>
        </w:rPr>
        <w:t xml:space="preserve"> история</w:t>
      </w:r>
      <w:r w:rsidR="00EF4A8E">
        <w:rPr>
          <w:sz w:val="28"/>
          <w:szCs w:val="28"/>
        </w:rPr>
        <w:t xml:space="preserve"> творческого коллектива</w:t>
      </w:r>
      <w:r w:rsidR="001C0DB1">
        <w:rPr>
          <w:sz w:val="28"/>
          <w:szCs w:val="28"/>
        </w:rPr>
        <w:t>, спортивной группы</w:t>
      </w:r>
      <w:r>
        <w:rPr>
          <w:sz w:val="28"/>
          <w:szCs w:val="28"/>
        </w:rPr>
        <w:t>)</w:t>
      </w:r>
      <w:r w:rsidRPr="00B85C8C">
        <w:rPr>
          <w:sz w:val="28"/>
          <w:szCs w:val="28"/>
        </w:rPr>
        <w:t>;</w:t>
      </w:r>
      <w:proofErr w:type="gramEnd"/>
    </w:p>
    <w:p w:rsidR="00123A09" w:rsidRDefault="00123A09" w:rsidP="00123A09">
      <w:pPr>
        <w:pStyle w:val="1"/>
        <w:numPr>
          <w:ilvl w:val="2"/>
          <w:numId w:val="1"/>
        </w:numPr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Декоративно-прикладное творчество (аппликация в различных техниках исполнения; </w:t>
      </w:r>
      <w:proofErr w:type="spellStart"/>
      <w:r w:rsidRPr="00B85C8C">
        <w:rPr>
          <w:sz w:val="28"/>
          <w:szCs w:val="28"/>
        </w:rPr>
        <w:t>пластилинография</w:t>
      </w:r>
      <w:proofErr w:type="spellEnd"/>
      <w:r w:rsidRPr="00B85C8C">
        <w:rPr>
          <w:sz w:val="28"/>
          <w:szCs w:val="28"/>
        </w:rPr>
        <w:t>: пластилиновые картины и рисунки из пластилина; поделки из различных материалов и в р</w:t>
      </w:r>
      <w:r>
        <w:rPr>
          <w:sz w:val="28"/>
          <w:szCs w:val="28"/>
        </w:rPr>
        <w:t>азличных техниках исполнения, добавленные</w:t>
      </w:r>
      <w:r w:rsidRPr="00B85C8C">
        <w:rPr>
          <w:sz w:val="28"/>
          <w:szCs w:val="28"/>
        </w:rPr>
        <w:t xml:space="preserve"> в Конкурсную работу в виде фотографий)</w:t>
      </w:r>
      <w:r>
        <w:rPr>
          <w:sz w:val="28"/>
          <w:szCs w:val="28"/>
        </w:rPr>
        <w:t>;</w:t>
      </w:r>
    </w:p>
    <w:p w:rsidR="00123A09" w:rsidRPr="00B85C8C" w:rsidRDefault="00123A09" w:rsidP="00123A09">
      <w:pPr>
        <w:pStyle w:val="1"/>
        <w:numPr>
          <w:ilvl w:val="2"/>
          <w:numId w:val="1"/>
        </w:numPr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Видео- и аудиоматериалы </w:t>
      </w:r>
      <w:r w:rsidRPr="00576064">
        <w:rPr>
          <w:b/>
          <w:sz w:val="28"/>
          <w:szCs w:val="28"/>
        </w:rPr>
        <w:t>(не более 30 сек.)</w:t>
      </w:r>
      <w:r>
        <w:rPr>
          <w:b/>
          <w:sz w:val="28"/>
          <w:szCs w:val="28"/>
        </w:rPr>
        <w:t>;</w:t>
      </w:r>
    </w:p>
    <w:p w:rsidR="00123A09" w:rsidRPr="00B85C8C" w:rsidRDefault="00123A09" w:rsidP="00123A09">
      <w:pPr>
        <w:pStyle w:val="1"/>
        <w:numPr>
          <w:ilvl w:val="1"/>
          <w:numId w:val="1"/>
        </w:numPr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Каждой авторской работе ребенка присваивается номер и в виде ссылки выносится отдельным списком на последнем слайде в порядке нумерации. 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–на  титульном  слайде  должны  б</w:t>
      </w:r>
      <w:r w:rsidR="00210B7B">
        <w:rPr>
          <w:sz w:val="28"/>
          <w:szCs w:val="28"/>
        </w:rPr>
        <w:t>ыть  указаны: название</w:t>
      </w:r>
      <w:r>
        <w:rPr>
          <w:sz w:val="28"/>
          <w:szCs w:val="28"/>
        </w:rPr>
        <w:t xml:space="preserve">  Конкурсной работы</w:t>
      </w:r>
      <w:r w:rsidR="00210B7B">
        <w:rPr>
          <w:sz w:val="28"/>
          <w:szCs w:val="28"/>
        </w:rPr>
        <w:t xml:space="preserve">,   </w:t>
      </w:r>
      <w:r w:rsidR="00210B7B" w:rsidRPr="000E33A1">
        <w:rPr>
          <w:sz w:val="28"/>
          <w:szCs w:val="28"/>
        </w:rPr>
        <w:t>название творческого коллектива или группы</w:t>
      </w:r>
      <w:r w:rsidR="00210B7B">
        <w:rPr>
          <w:sz w:val="28"/>
          <w:szCs w:val="28"/>
        </w:rPr>
        <w:t xml:space="preserve">, </w:t>
      </w:r>
      <w:r w:rsidRPr="00B85C8C">
        <w:rPr>
          <w:sz w:val="28"/>
          <w:szCs w:val="28"/>
        </w:rPr>
        <w:t>ФИО ру</w:t>
      </w:r>
      <w:r>
        <w:rPr>
          <w:sz w:val="28"/>
          <w:szCs w:val="28"/>
        </w:rPr>
        <w:t>ководителя</w:t>
      </w:r>
      <w:r w:rsidRPr="00B85C8C">
        <w:rPr>
          <w:sz w:val="28"/>
          <w:szCs w:val="28"/>
        </w:rPr>
        <w:t>;</w:t>
      </w:r>
    </w:p>
    <w:p w:rsidR="00123A09" w:rsidRPr="00576064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576064">
        <w:rPr>
          <w:sz w:val="28"/>
          <w:szCs w:val="28"/>
        </w:rPr>
        <w:t>–дизайн презентации: работы принимаются</w:t>
      </w:r>
      <w:proofErr w:type="gramStart"/>
      <w:r w:rsidRPr="00576064">
        <w:rPr>
          <w:sz w:val="28"/>
          <w:szCs w:val="28"/>
        </w:rPr>
        <w:t xml:space="preserve"> С</w:t>
      </w:r>
      <w:proofErr w:type="gramEnd"/>
      <w:r w:rsidRPr="00576064">
        <w:rPr>
          <w:sz w:val="28"/>
          <w:szCs w:val="28"/>
        </w:rPr>
        <w:t xml:space="preserve"> ИСПОЛЬЗОВАНИЕМ звуковых и спец. эффектов, </w:t>
      </w:r>
      <w:r>
        <w:rPr>
          <w:sz w:val="28"/>
          <w:szCs w:val="28"/>
        </w:rPr>
        <w:t>видео- и аудио</w:t>
      </w:r>
      <w:r w:rsidRPr="00576064">
        <w:rPr>
          <w:sz w:val="28"/>
          <w:szCs w:val="28"/>
        </w:rPr>
        <w:t>материалов (</w:t>
      </w:r>
      <w:r w:rsidRPr="00576064">
        <w:rPr>
          <w:b/>
          <w:sz w:val="28"/>
          <w:szCs w:val="28"/>
        </w:rPr>
        <w:t xml:space="preserve">общее время </w:t>
      </w:r>
      <w:r>
        <w:rPr>
          <w:b/>
          <w:sz w:val="28"/>
          <w:szCs w:val="28"/>
        </w:rPr>
        <w:t xml:space="preserve">видео и аудио </w:t>
      </w:r>
      <w:r w:rsidRPr="00576064">
        <w:rPr>
          <w:b/>
          <w:sz w:val="28"/>
          <w:szCs w:val="28"/>
        </w:rPr>
        <w:t>– не более 10 мин.)</w:t>
      </w:r>
      <w:r w:rsidRPr="00576064">
        <w:rPr>
          <w:sz w:val="28"/>
          <w:szCs w:val="28"/>
        </w:rPr>
        <w:t>, анимации и переходов;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–общее количество слайдов Конкурсной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менее 15 не более 30</w:t>
      </w:r>
      <w:r w:rsidRPr="00B85C8C">
        <w:rPr>
          <w:sz w:val="28"/>
          <w:szCs w:val="28"/>
        </w:rPr>
        <w:t>;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–конкурсная  работа должна  сохранять  единый  стиль  (цвет,  ш</w:t>
      </w:r>
      <w:r>
        <w:rPr>
          <w:sz w:val="28"/>
          <w:szCs w:val="28"/>
        </w:rPr>
        <w:t>рифт, начертание, выравнивание);</w:t>
      </w:r>
    </w:p>
    <w:p w:rsidR="00123A09" w:rsidRPr="00B85C8C" w:rsidRDefault="00123A09" w:rsidP="00123A09">
      <w:pPr>
        <w:pStyle w:val="1"/>
        <w:shd w:val="clear" w:color="auto" w:fill="auto"/>
        <w:tabs>
          <w:tab w:val="left" w:pos="1418"/>
          <w:tab w:val="left" w:pos="1560"/>
        </w:tabs>
        <w:ind w:firstLine="851"/>
        <w:rPr>
          <w:sz w:val="28"/>
          <w:szCs w:val="28"/>
        </w:rPr>
      </w:pPr>
      <w:r w:rsidRPr="00D077EC">
        <w:rPr>
          <w:sz w:val="28"/>
          <w:szCs w:val="28"/>
        </w:rPr>
        <w:t>–</w:t>
      </w:r>
      <w:r w:rsidRPr="00B85C8C">
        <w:rPr>
          <w:sz w:val="28"/>
          <w:szCs w:val="28"/>
        </w:rPr>
        <w:t xml:space="preserve">на Конкурсе </w:t>
      </w:r>
      <w:r w:rsidR="00210B7B">
        <w:rPr>
          <w:sz w:val="28"/>
          <w:szCs w:val="28"/>
        </w:rPr>
        <w:t>оценивается коллективная работа</w:t>
      </w:r>
      <w:r>
        <w:rPr>
          <w:sz w:val="28"/>
          <w:szCs w:val="28"/>
        </w:rPr>
        <w:t xml:space="preserve"> </w:t>
      </w:r>
      <w:r w:rsidRPr="00B85C8C">
        <w:rPr>
          <w:sz w:val="28"/>
          <w:szCs w:val="28"/>
        </w:rPr>
        <w:t>(см.</w:t>
      </w:r>
      <w:r>
        <w:rPr>
          <w:sz w:val="28"/>
          <w:szCs w:val="28"/>
        </w:rPr>
        <w:t xml:space="preserve"> пункт</w:t>
      </w:r>
      <w:r w:rsidRPr="00B85C8C">
        <w:rPr>
          <w:sz w:val="28"/>
          <w:szCs w:val="28"/>
        </w:rPr>
        <w:t xml:space="preserve"> 5.2). Индивидуальные работы НЕ принимаются.</w:t>
      </w:r>
    </w:p>
    <w:p w:rsidR="00123A09" w:rsidRPr="007B266C" w:rsidRDefault="00123A09" w:rsidP="00123A09">
      <w:pPr>
        <w:pStyle w:val="a4"/>
        <w:tabs>
          <w:tab w:val="left" w:pos="1276"/>
          <w:tab w:val="left" w:pos="1560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bookmarkEnd w:id="8"/>
    <w:p w:rsidR="00123A09" w:rsidRPr="00EC38A2" w:rsidRDefault="00123A09" w:rsidP="00123A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B85C8C">
        <w:rPr>
          <w:sz w:val="28"/>
          <w:szCs w:val="28"/>
        </w:rPr>
        <w:t>СРОКИ ПРОВЕДЕНИЯ</w:t>
      </w:r>
    </w:p>
    <w:p w:rsidR="00123A09" w:rsidRPr="007B266C" w:rsidRDefault="00123A09" w:rsidP="00123A09">
      <w:pPr>
        <w:pStyle w:val="20"/>
        <w:keepNext/>
        <w:keepLines/>
        <w:shd w:val="clear" w:color="auto" w:fill="auto"/>
        <w:tabs>
          <w:tab w:val="left" w:pos="0"/>
        </w:tabs>
        <w:spacing w:after="0"/>
        <w:ind w:left="851"/>
        <w:rPr>
          <w:sz w:val="20"/>
          <w:szCs w:val="28"/>
        </w:rPr>
      </w:pPr>
    </w:p>
    <w:p w:rsidR="00123A09" w:rsidRPr="00DE6011" w:rsidRDefault="00DE6011" w:rsidP="00123A09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ind w:firstLine="851"/>
        <w:rPr>
          <w:sz w:val="28"/>
          <w:szCs w:val="28"/>
        </w:rPr>
      </w:pPr>
      <w:r w:rsidRPr="00DE6011">
        <w:rPr>
          <w:sz w:val="28"/>
          <w:szCs w:val="28"/>
        </w:rPr>
        <w:t>Конкурс проводится с 18 ноября</w:t>
      </w:r>
      <w:r w:rsidR="00211AF1">
        <w:rPr>
          <w:sz w:val="28"/>
          <w:szCs w:val="28"/>
        </w:rPr>
        <w:t xml:space="preserve"> 2020 года</w:t>
      </w:r>
      <w:r w:rsidR="002A2D12" w:rsidRPr="00DE6011">
        <w:rPr>
          <w:sz w:val="28"/>
          <w:szCs w:val="28"/>
        </w:rPr>
        <w:t xml:space="preserve"> по </w:t>
      </w:r>
      <w:r w:rsidRPr="00DE6011">
        <w:rPr>
          <w:sz w:val="28"/>
          <w:szCs w:val="28"/>
        </w:rPr>
        <w:t>8 февраля</w:t>
      </w:r>
      <w:r w:rsidR="00211AF1">
        <w:rPr>
          <w:sz w:val="28"/>
          <w:szCs w:val="28"/>
        </w:rPr>
        <w:t xml:space="preserve"> 2021</w:t>
      </w:r>
      <w:r w:rsidR="00123A09" w:rsidRPr="00DE6011">
        <w:rPr>
          <w:sz w:val="28"/>
          <w:szCs w:val="28"/>
        </w:rPr>
        <w:t xml:space="preserve"> года.</w:t>
      </w:r>
    </w:p>
    <w:p w:rsidR="00123A09" w:rsidRPr="00DE6011" w:rsidRDefault="00123A09" w:rsidP="00123A09">
      <w:pPr>
        <w:pStyle w:val="1"/>
        <w:shd w:val="clear" w:color="auto" w:fill="auto"/>
        <w:tabs>
          <w:tab w:val="left" w:pos="1560"/>
        </w:tabs>
        <w:ind w:firstLine="851"/>
        <w:rPr>
          <w:sz w:val="28"/>
          <w:szCs w:val="28"/>
        </w:rPr>
      </w:pPr>
      <w:r w:rsidRPr="00DE6011">
        <w:rPr>
          <w:sz w:val="28"/>
          <w:szCs w:val="28"/>
        </w:rPr>
        <w:t xml:space="preserve">- до </w:t>
      </w:r>
      <w:r w:rsidR="00DE6011" w:rsidRPr="00DE6011">
        <w:rPr>
          <w:sz w:val="28"/>
          <w:szCs w:val="28"/>
        </w:rPr>
        <w:t>25 января</w:t>
      </w:r>
      <w:r w:rsidR="002A2D12" w:rsidRPr="00DE6011">
        <w:rPr>
          <w:sz w:val="28"/>
          <w:szCs w:val="28"/>
        </w:rPr>
        <w:t xml:space="preserve"> </w:t>
      </w:r>
      <w:r w:rsidR="00DE6011" w:rsidRPr="00DE6011">
        <w:rPr>
          <w:sz w:val="28"/>
          <w:szCs w:val="28"/>
        </w:rPr>
        <w:t>202</w:t>
      </w:r>
      <w:r w:rsidR="00211AF1">
        <w:rPr>
          <w:sz w:val="28"/>
          <w:szCs w:val="28"/>
        </w:rPr>
        <w:t>1</w:t>
      </w:r>
      <w:r w:rsidR="00DE6011" w:rsidRPr="00DE6011">
        <w:rPr>
          <w:sz w:val="28"/>
          <w:szCs w:val="28"/>
        </w:rPr>
        <w:t xml:space="preserve"> года – прием </w:t>
      </w:r>
      <w:r w:rsidR="002A2D12" w:rsidRPr="00DE6011">
        <w:rPr>
          <w:sz w:val="28"/>
          <w:szCs w:val="28"/>
        </w:rPr>
        <w:t>заявок</w:t>
      </w:r>
      <w:r w:rsidR="00DE6011" w:rsidRPr="00DE6011">
        <w:rPr>
          <w:sz w:val="28"/>
          <w:szCs w:val="28"/>
        </w:rPr>
        <w:t xml:space="preserve"> и работ</w:t>
      </w:r>
      <w:r w:rsidRPr="00DE6011">
        <w:rPr>
          <w:sz w:val="28"/>
          <w:szCs w:val="28"/>
        </w:rPr>
        <w:t>;</w:t>
      </w:r>
    </w:p>
    <w:p w:rsidR="00123A09" w:rsidRPr="00DE6011" w:rsidRDefault="00123A09" w:rsidP="00123A09">
      <w:pPr>
        <w:pStyle w:val="1"/>
        <w:shd w:val="clear" w:color="auto" w:fill="auto"/>
        <w:tabs>
          <w:tab w:val="left" w:pos="1560"/>
        </w:tabs>
        <w:ind w:firstLine="851"/>
        <w:rPr>
          <w:sz w:val="28"/>
          <w:szCs w:val="28"/>
        </w:rPr>
      </w:pPr>
      <w:r w:rsidRPr="00DE6011">
        <w:rPr>
          <w:sz w:val="28"/>
          <w:szCs w:val="28"/>
        </w:rPr>
        <w:t xml:space="preserve">- </w:t>
      </w:r>
      <w:r w:rsidR="00DE6011" w:rsidRPr="00DE6011">
        <w:rPr>
          <w:sz w:val="28"/>
          <w:szCs w:val="28"/>
        </w:rPr>
        <w:t>с 26 января по 5 февраля</w:t>
      </w:r>
      <w:r w:rsidR="002A2D12" w:rsidRPr="00DE6011">
        <w:rPr>
          <w:sz w:val="28"/>
          <w:szCs w:val="28"/>
        </w:rPr>
        <w:t xml:space="preserve"> </w:t>
      </w:r>
      <w:r w:rsidR="00211AF1">
        <w:rPr>
          <w:sz w:val="28"/>
          <w:szCs w:val="28"/>
        </w:rPr>
        <w:t>2021</w:t>
      </w:r>
      <w:r w:rsidRPr="00DE6011">
        <w:rPr>
          <w:sz w:val="28"/>
          <w:szCs w:val="28"/>
        </w:rPr>
        <w:t xml:space="preserve"> года – оценка Конкурсных работ;</w:t>
      </w:r>
    </w:p>
    <w:p w:rsidR="00123A09" w:rsidRPr="00DE6011" w:rsidRDefault="00123A09" w:rsidP="00123A09">
      <w:pPr>
        <w:pStyle w:val="1"/>
        <w:shd w:val="clear" w:color="auto" w:fill="auto"/>
        <w:tabs>
          <w:tab w:val="left" w:pos="1560"/>
        </w:tabs>
        <w:ind w:firstLine="851"/>
        <w:rPr>
          <w:sz w:val="28"/>
          <w:szCs w:val="28"/>
        </w:rPr>
      </w:pPr>
      <w:r w:rsidRPr="00DE6011">
        <w:rPr>
          <w:sz w:val="28"/>
          <w:szCs w:val="28"/>
        </w:rPr>
        <w:t xml:space="preserve">- </w:t>
      </w:r>
      <w:r w:rsidR="00DE6011" w:rsidRPr="00DE6011">
        <w:rPr>
          <w:sz w:val="28"/>
          <w:szCs w:val="28"/>
        </w:rPr>
        <w:t xml:space="preserve">8 февраля </w:t>
      </w:r>
      <w:r w:rsidR="00211AF1">
        <w:rPr>
          <w:sz w:val="28"/>
          <w:szCs w:val="28"/>
        </w:rPr>
        <w:t>2021</w:t>
      </w:r>
      <w:r w:rsidRPr="00DE6011">
        <w:rPr>
          <w:sz w:val="28"/>
          <w:szCs w:val="28"/>
        </w:rPr>
        <w:t xml:space="preserve"> года - подведение  итогов  и награждение  победителей конкурса.</w:t>
      </w:r>
    </w:p>
    <w:p w:rsidR="00DE6011" w:rsidRPr="00DE6011" w:rsidRDefault="00DE6011" w:rsidP="00DE6011">
      <w:pPr>
        <w:numPr>
          <w:ilvl w:val="1"/>
          <w:numId w:val="1"/>
        </w:numPr>
        <w:tabs>
          <w:tab w:val="left" w:pos="56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60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Прием заявок и конкурсных работ на адрес электронной почты: </w:t>
      </w:r>
      <w:hyperlink r:id="rId9" w:history="1">
        <w:r w:rsidRPr="00DE6011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eastAsia="en-US"/>
          </w:rPr>
          <w:t>omoddut@yandex.ru</w:t>
        </w:r>
      </w:hyperlink>
      <w:r w:rsidRPr="00DE601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Pr="00DE601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(см. приложение №1).</w:t>
      </w:r>
    </w:p>
    <w:p w:rsidR="00123A09" w:rsidRPr="00DE6011" w:rsidRDefault="00DE6011" w:rsidP="00DE6011">
      <w:pPr>
        <w:pStyle w:val="1"/>
        <w:shd w:val="clear" w:color="auto" w:fill="auto"/>
        <w:tabs>
          <w:tab w:val="left" w:pos="1560"/>
        </w:tabs>
        <w:ind w:firstLine="851"/>
        <w:rPr>
          <w:sz w:val="28"/>
          <w:szCs w:val="28"/>
        </w:rPr>
      </w:pPr>
      <w:r w:rsidRPr="00DE6011">
        <w:rPr>
          <w:sz w:val="28"/>
          <w:szCs w:val="28"/>
        </w:rPr>
        <w:t xml:space="preserve">4.3. </w:t>
      </w:r>
      <w:r w:rsidR="00123A09" w:rsidRPr="00DE6011">
        <w:rPr>
          <w:sz w:val="28"/>
          <w:szCs w:val="28"/>
        </w:rPr>
        <w:t>Работы,  предоставленн</w:t>
      </w:r>
      <w:r w:rsidRPr="00DE6011">
        <w:rPr>
          <w:sz w:val="28"/>
          <w:szCs w:val="28"/>
        </w:rPr>
        <w:t>ые  позднее  указанных  сроков (25 января</w:t>
      </w:r>
      <w:r w:rsidR="00123A09" w:rsidRPr="00DE6011">
        <w:rPr>
          <w:sz w:val="28"/>
          <w:szCs w:val="28"/>
        </w:rPr>
        <w:t>),  к рассмотрению не принимаются.</w:t>
      </w:r>
    </w:p>
    <w:p w:rsidR="00123A09" w:rsidRPr="007B266C" w:rsidRDefault="00123A09" w:rsidP="00123A09">
      <w:pPr>
        <w:pStyle w:val="1"/>
        <w:shd w:val="clear" w:color="auto" w:fill="auto"/>
        <w:tabs>
          <w:tab w:val="left" w:pos="1418"/>
        </w:tabs>
        <w:ind w:firstLine="851"/>
        <w:rPr>
          <w:sz w:val="20"/>
          <w:szCs w:val="28"/>
        </w:rPr>
      </w:pPr>
    </w:p>
    <w:p w:rsidR="00123A09" w:rsidRDefault="00123A09" w:rsidP="00123A09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B85C8C">
        <w:rPr>
          <w:b/>
          <w:sz w:val="28"/>
          <w:szCs w:val="28"/>
        </w:rPr>
        <w:t>УСЛОВИЯ УЧАСТИЯ В КОНКУРСЕ</w:t>
      </w:r>
    </w:p>
    <w:p w:rsidR="00123A09" w:rsidRPr="007B266C" w:rsidRDefault="00123A09" w:rsidP="00123A09">
      <w:pPr>
        <w:pStyle w:val="1"/>
        <w:shd w:val="clear" w:color="auto" w:fill="auto"/>
        <w:tabs>
          <w:tab w:val="left" w:pos="0"/>
        </w:tabs>
        <w:ind w:firstLine="0"/>
        <w:rPr>
          <w:b/>
          <w:sz w:val="20"/>
          <w:szCs w:val="28"/>
        </w:rPr>
      </w:pPr>
    </w:p>
    <w:p w:rsidR="00123A09" w:rsidRPr="00B85C8C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Конкурс  проводится  заочно,  на  основе  представленных работ.</w:t>
      </w:r>
    </w:p>
    <w:p w:rsidR="00123A09" w:rsidRPr="00B85C8C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количество работ от одного коллектива</w:t>
      </w:r>
      <w:r w:rsidR="001C0DB1">
        <w:rPr>
          <w:sz w:val="28"/>
          <w:szCs w:val="28"/>
        </w:rPr>
        <w:t>, группы</w:t>
      </w:r>
      <w:r w:rsidRPr="00B85C8C">
        <w:rPr>
          <w:sz w:val="28"/>
          <w:szCs w:val="28"/>
        </w:rPr>
        <w:t xml:space="preserve"> - </w:t>
      </w:r>
      <w:r>
        <w:rPr>
          <w:sz w:val="28"/>
          <w:szCs w:val="28"/>
        </w:rPr>
        <w:t>1 (см. пункт 2.2).</w:t>
      </w:r>
    </w:p>
    <w:p w:rsidR="00123A09" w:rsidRPr="00B85C8C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На Конкурс принимаются мультимедийные презентации по номинациям Конкурса. </w:t>
      </w:r>
    </w:p>
    <w:p w:rsidR="00123A09" w:rsidRPr="00C05346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ind w:firstLine="851"/>
        <w:rPr>
          <w:sz w:val="28"/>
          <w:szCs w:val="28"/>
        </w:rPr>
      </w:pPr>
      <w:r w:rsidRPr="00C05346">
        <w:rPr>
          <w:sz w:val="28"/>
          <w:szCs w:val="28"/>
        </w:rPr>
        <w:t xml:space="preserve">Конкурсные материалы </w:t>
      </w:r>
      <w:r>
        <w:rPr>
          <w:sz w:val="28"/>
          <w:szCs w:val="28"/>
        </w:rPr>
        <w:t xml:space="preserve">по </w:t>
      </w:r>
      <w:r w:rsidRPr="00C05346">
        <w:rPr>
          <w:sz w:val="28"/>
          <w:szCs w:val="28"/>
        </w:rPr>
        <w:t>литературно</w:t>
      </w:r>
      <w:r>
        <w:rPr>
          <w:sz w:val="28"/>
          <w:szCs w:val="28"/>
        </w:rPr>
        <w:t>му</w:t>
      </w:r>
      <w:r w:rsidRPr="00C05346">
        <w:rPr>
          <w:sz w:val="28"/>
          <w:szCs w:val="28"/>
        </w:rPr>
        <w:t xml:space="preserve"> творчеств</w:t>
      </w:r>
      <w:r>
        <w:rPr>
          <w:sz w:val="28"/>
          <w:szCs w:val="28"/>
        </w:rPr>
        <w:t>у</w:t>
      </w:r>
      <w:r w:rsidRPr="00C05346">
        <w:rPr>
          <w:sz w:val="28"/>
          <w:szCs w:val="28"/>
        </w:rPr>
        <w:t xml:space="preserve"> должны быть </w:t>
      </w:r>
      <w:r w:rsidR="00F8546F">
        <w:rPr>
          <w:sz w:val="28"/>
          <w:szCs w:val="28"/>
        </w:rPr>
        <w:t>авторскими</w:t>
      </w:r>
      <w:r w:rsidRPr="00C05346">
        <w:rPr>
          <w:sz w:val="28"/>
          <w:szCs w:val="28"/>
        </w:rPr>
        <w:t xml:space="preserve">. </w:t>
      </w:r>
    </w:p>
    <w:p w:rsidR="00123A09" w:rsidRPr="00B85C8C" w:rsidRDefault="00123A09" w:rsidP="00123A09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Для участия в Конкурсе необходимо отправить на электронную почту </w:t>
      </w:r>
      <w:r w:rsidRPr="00B85C8C">
        <w:rPr>
          <w:rStyle w:val="mail-message-sender-email"/>
          <w:sz w:val="28"/>
          <w:szCs w:val="28"/>
        </w:rPr>
        <w:t>omoddut@yandex.ru</w:t>
      </w:r>
      <w:r w:rsidRPr="00B85C8C">
        <w:rPr>
          <w:sz w:val="28"/>
          <w:szCs w:val="28"/>
        </w:rPr>
        <w:t>:</w:t>
      </w:r>
    </w:p>
    <w:p w:rsidR="00197E4F" w:rsidRPr="00197E4F" w:rsidRDefault="00197E4F" w:rsidP="00197E4F">
      <w:pPr>
        <w:pStyle w:val="1"/>
        <w:shd w:val="clear" w:color="auto" w:fill="auto"/>
        <w:tabs>
          <w:tab w:val="left" w:pos="1418"/>
        </w:tabs>
        <w:ind w:left="851" w:firstLine="0"/>
        <w:rPr>
          <w:sz w:val="28"/>
          <w:szCs w:val="28"/>
        </w:rPr>
      </w:pPr>
      <w:r w:rsidRPr="00197E4F">
        <w:rPr>
          <w:sz w:val="28"/>
          <w:szCs w:val="28"/>
        </w:rPr>
        <w:t>–</w:t>
      </w:r>
      <w:r w:rsidRPr="00D76302">
        <w:rPr>
          <w:sz w:val="28"/>
          <w:szCs w:val="28"/>
        </w:rPr>
        <w:t>заполненную заявку</w:t>
      </w:r>
      <w:r>
        <w:rPr>
          <w:sz w:val="28"/>
          <w:szCs w:val="28"/>
        </w:rPr>
        <w:t xml:space="preserve"> (Приложение №1);</w:t>
      </w:r>
    </w:p>
    <w:p w:rsidR="00123A09" w:rsidRDefault="00123A09" w:rsidP="00197E4F">
      <w:pPr>
        <w:pStyle w:val="1"/>
        <w:shd w:val="clear" w:color="auto" w:fill="auto"/>
        <w:tabs>
          <w:tab w:val="left" w:pos="1418"/>
        </w:tabs>
        <w:ind w:firstLine="851"/>
        <w:rPr>
          <w:sz w:val="28"/>
          <w:szCs w:val="28"/>
        </w:rPr>
      </w:pPr>
      <w:r w:rsidRPr="00B85C8C">
        <w:rPr>
          <w:sz w:val="28"/>
          <w:szCs w:val="28"/>
        </w:rPr>
        <w:lastRenderedPageBreak/>
        <w:t>–конкурсную работу, подготовленную в соответствии с требованиями</w:t>
      </w:r>
      <w:r w:rsidRPr="006B7FEF">
        <w:rPr>
          <w:sz w:val="28"/>
          <w:szCs w:val="28"/>
        </w:rPr>
        <w:t xml:space="preserve"> (</w:t>
      </w:r>
      <w:r>
        <w:rPr>
          <w:sz w:val="28"/>
          <w:szCs w:val="28"/>
        </w:rPr>
        <w:t>см. пункт 3)</w:t>
      </w:r>
      <w:r w:rsidR="00197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3A09" w:rsidRDefault="00123A09" w:rsidP="00123A09">
      <w:pPr>
        <w:pStyle w:val="1"/>
        <w:tabs>
          <w:tab w:val="left" w:pos="1418"/>
        </w:tabs>
        <w:ind w:firstLine="851"/>
        <w:rPr>
          <w:sz w:val="28"/>
          <w:szCs w:val="28"/>
        </w:rPr>
      </w:pPr>
      <w:r w:rsidRPr="00CD0D99">
        <w:rPr>
          <w:sz w:val="28"/>
          <w:szCs w:val="28"/>
        </w:rPr>
        <w:t>Подача заявки на участие в Конку</w:t>
      </w:r>
      <w:r>
        <w:rPr>
          <w:sz w:val="28"/>
          <w:szCs w:val="28"/>
        </w:rPr>
        <w:t xml:space="preserve">рсе означает согласие участника </w:t>
      </w:r>
      <w:r w:rsidRPr="00CD0D99">
        <w:rPr>
          <w:sz w:val="28"/>
          <w:szCs w:val="28"/>
        </w:rPr>
        <w:t>Конкур</w:t>
      </w:r>
      <w:r>
        <w:rPr>
          <w:sz w:val="28"/>
          <w:szCs w:val="28"/>
        </w:rPr>
        <w:t xml:space="preserve">са (законного представителя воспитанника, педагога, наставника) на </w:t>
      </w:r>
      <w:r w:rsidRPr="00CD0D99">
        <w:rPr>
          <w:sz w:val="28"/>
          <w:szCs w:val="28"/>
        </w:rPr>
        <w:t>обработку персональных данных (фамилия,</w:t>
      </w:r>
      <w:r w:rsidR="00197E4F">
        <w:rPr>
          <w:sz w:val="28"/>
          <w:szCs w:val="28"/>
        </w:rPr>
        <w:t xml:space="preserve"> имя, отчество</w:t>
      </w:r>
      <w:r w:rsidRPr="00CD0D99">
        <w:rPr>
          <w:sz w:val="28"/>
          <w:szCs w:val="28"/>
        </w:rPr>
        <w:t xml:space="preserve">, должность, контактный номер </w:t>
      </w:r>
      <w:r>
        <w:rPr>
          <w:sz w:val="28"/>
          <w:szCs w:val="28"/>
        </w:rPr>
        <w:t>телефона,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) и согласие на </w:t>
      </w:r>
      <w:r w:rsidRPr="00CD0D99">
        <w:rPr>
          <w:sz w:val="28"/>
          <w:szCs w:val="28"/>
        </w:rPr>
        <w:t xml:space="preserve">размещение работ в Интернете: на официальном сайте </w:t>
      </w:r>
      <w:r>
        <w:rPr>
          <w:sz w:val="28"/>
          <w:szCs w:val="28"/>
        </w:rPr>
        <w:t xml:space="preserve"> </w:t>
      </w:r>
      <w:r w:rsidRPr="00CD0D99">
        <w:rPr>
          <w:sz w:val="28"/>
          <w:szCs w:val="28"/>
        </w:rPr>
        <w:t>МБОУДО ДДЮТ, на страницах социал</w:t>
      </w:r>
      <w:r>
        <w:rPr>
          <w:sz w:val="28"/>
          <w:szCs w:val="28"/>
        </w:rPr>
        <w:t xml:space="preserve">ьных сетей, </w:t>
      </w:r>
      <w:proofErr w:type="spellStart"/>
      <w:r w:rsidR="0034479B" w:rsidRPr="0034479B">
        <w:rPr>
          <w:sz w:val="28"/>
          <w:szCs w:val="28"/>
        </w:rPr>
        <w:t>YouTube</w:t>
      </w:r>
      <w:proofErr w:type="spellEnd"/>
      <w:r w:rsidR="0034479B">
        <w:rPr>
          <w:sz w:val="28"/>
          <w:szCs w:val="28"/>
        </w:rPr>
        <w:t xml:space="preserve"> канале </w:t>
      </w:r>
      <w:r w:rsidRPr="002A2D12">
        <w:rPr>
          <w:sz w:val="28"/>
          <w:szCs w:val="28"/>
        </w:rPr>
        <w:t>и в газете  «Наше</w:t>
      </w:r>
      <w:proofErr w:type="gramStart"/>
      <w:r w:rsidRPr="002A2D12">
        <w:rPr>
          <w:sz w:val="28"/>
          <w:szCs w:val="28"/>
        </w:rPr>
        <w:t xml:space="preserve"> В</w:t>
      </w:r>
      <w:proofErr w:type="gramEnd"/>
      <w:r w:rsidRPr="002A2D12">
        <w:rPr>
          <w:sz w:val="28"/>
          <w:szCs w:val="28"/>
        </w:rPr>
        <w:t>сё» с целью обмена знаниями и опытом работы.</w:t>
      </w:r>
    </w:p>
    <w:p w:rsidR="00123A09" w:rsidRPr="007B266C" w:rsidRDefault="00123A09" w:rsidP="00123A09">
      <w:pPr>
        <w:pStyle w:val="1"/>
        <w:shd w:val="clear" w:color="auto" w:fill="auto"/>
        <w:tabs>
          <w:tab w:val="left" w:pos="1418"/>
        </w:tabs>
        <w:ind w:firstLine="851"/>
        <w:rPr>
          <w:sz w:val="20"/>
          <w:szCs w:val="28"/>
        </w:rPr>
      </w:pPr>
    </w:p>
    <w:p w:rsidR="00123A09" w:rsidRPr="00891361" w:rsidRDefault="00123A09" w:rsidP="00123A09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AA16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ЦЕНОЧНЫЕ</w:t>
      </w:r>
      <w:r w:rsidRPr="00AA16F3">
        <w:rPr>
          <w:b/>
          <w:sz w:val="28"/>
          <w:szCs w:val="28"/>
        </w:rPr>
        <w:t xml:space="preserve"> </w:t>
      </w:r>
      <w:r w:rsidRPr="00B85C8C">
        <w:rPr>
          <w:b/>
          <w:sz w:val="28"/>
          <w:szCs w:val="28"/>
        </w:rPr>
        <w:t>КРИТЕРИИ КОНКУРСНОГО ОТБОРА</w:t>
      </w:r>
    </w:p>
    <w:p w:rsidR="005114AC" w:rsidRPr="007B266C" w:rsidRDefault="005114AC" w:rsidP="005114AC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8"/>
          <w:lang w:bidi="ar-S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2"/>
        <w:gridCol w:w="6003"/>
        <w:gridCol w:w="2404"/>
      </w:tblGrid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ind w:firstLine="14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Наименование критерия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Максимальное</w:t>
            </w:r>
          </w:p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количество балов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Соответствие содержания конкурсной тематике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Оригинал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ьность, красочность оформления, </w:t>
            </w: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разнообразие иллюстраций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Уникальность материала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Логика представления информации, грамотность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Оформление и дизайн презентации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Инновационный подход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Процент авторства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0-5</w:t>
            </w:r>
          </w:p>
        </w:tc>
      </w:tr>
      <w:tr w:rsidR="005114AC" w:rsidRPr="005114AC" w:rsidTr="005114AC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14AC" w:rsidRPr="005114AC" w:rsidRDefault="005114AC" w:rsidP="005114AC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4AC" w:rsidRPr="005114AC" w:rsidRDefault="005114AC" w:rsidP="005114AC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Pr="005114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</w:tbl>
    <w:p w:rsidR="00123A09" w:rsidRPr="007B266C" w:rsidRDefault="00123A09" w:rsidP="00123A09">
      <w:pPr>
        <w:pStyle w:val="1"/>
        <w:shd w:val="clear" w:color="auto" w:fill="auto"/>
        <w:tabs>
          <w:tab w:val="left" w:pos="1418"/>
        </w:tabs>
        <w:ind w:firstLine="851"/>
        <w:rPr>
          <w:sz w:val="20"/>
          <w:szCs w:val="28"/>
        </w:rPr>
      </w:pPr>
    </w:p>
    <w:p w:rsidR="00123A09" w:rsidRPr="00891361" w:rsidRDefault="00123A09" w:rsidP="00123A09">
      <w:pPr>
        <w:pStyle w:val="1"/>
        <w:numPr>
          <w:ilvl w:val="0"/>
          <w:numId w:val="1"/>
        </w:num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B85C8C">
        <w:rPr>
          <w:b/>
          <w:sz w:val="28"/>
          <w:szCs w:val="28"/>
        </w:rPr>
        <w:t xml:space="preserve">ПОДВЕДЕНИЕ ИТОГОВ КОНКУРСА </w:t>
      </w:r>
      <w:r w:rsidRPr="00E7504F">
        <w:rPr>
          <w:b/>
          <w:sz w:val="28"/>
          <w:szCs w:val="28"/>
        </w:rPr>
        <w:t>И НАГРАЖДЕНИЕ ПОБЕДИТЕЛЕЙ</w:t>
      </w:r>
    </w:p>
    <w:p w:rsidR="00123A09" w:rsidRPr="007B266C" w:rsidRDefault="00123A09" w:rsidP="00123A09">
      <w:pPr>
        <w:pStyle w:val="1"/>
        <w:tabs>
          <w:tab w:val="left" w:pos="1456"/>
        </w:tabs>
        <w:ind w:left="851" w:firstLine="0"/>
        <w:rPr>
          <w:b/>
          <w:sz w:val="20"/>
          <w:szCs w:val="28"/>
        </w:rPr>
      </w:pPr>
    </w:p>
    <w:p w:rsidR="00123A09" w:rsidRPr="00B85C8C" w:rsidRDefault="00123A09" w:rsidP="00123A09">
      <w:pPr>
        <w:pStyle w:val="a4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5C8C">
        <w:rPr>
          <w:rFonts w:ascii="Times New Roman" w:eastAsia="Times New Roman" w:hAnsi="Times New Roman" w:cs="Times New Roman"/>
          <w:color w:val="auto"/>
          <w:sz w:val="28"/>
          <w:szCs w:val="28"/>
        </w:rPr>
        <w:t>Итоги Конкурса подводятся по сумме баллов.</w:t>
      </w:r>
    </w:p>
    <w:p w:rsidR="00123A09" w:rsidRDefault="00123A09" w:rsidP="00123A09">
      <w:pPr>
        <w:pStyle w:val="1"/>
        <w:numPr>
          <w:ilvl w:val="1"/>
          <w:numId w:val="3"/>
        </w:numPr>
        <w:shd w:val="clear" w:color="auto" w:fill="auto"/>
        <w:tabs>
          <w:tab w:val="left" w:pos="1456"/>
        </w:tabs>
        <w:ind w:left="0" w:firstLine="851"/>
        <w:rPr>
          <w:sz w:val="28"/>
          <w:szCs w:val="28"/>
        </w:rPr>
      </w:pPr>
      <w:r w:rsidRPr="00B85C8C">
        <w:rPr>
          <w:sz w:val="28"/>
          <w:szCs w:val="28"/>
        </w:rPr>
        <w:t xml:space="preserve">По итогам муниципального этапа Конкурса в каждой номинации  определяется 1 победитель и 2 лауреата. </w:t>
      </w:r>
    </w:p>
    <w:p w:rsidR="00123A09" w:rsidRPr="00EC38A2" w:rsidRDefault="00123A09" w:rsidP="00123A09">
      <w:pPr>
        <w:pStyle w:val="1"/>
        <w:numPr>
          <w:ilvl w:val="1"/>
          <w:numId w:val="3"/>
        </w:numPr>
        <w:shd w:val="clear" w:color="auto" w:fill="auto"/>
        <w:tabs>
          <w:tab w:val="left" w:pos="1456"/>
        </w:tabs>
        <w:ind w:left="0" w:firstLine="851"/>
        <w:rPr>
          <w:sz w:val="28"/>
          <w:szCs w:val="28"/>
        </w:rPr>
      </w:pPr>
      <w:r w:rsidRPr="00EC38A2">
        <w:rPr>
          <w:sz w:val="28"/>
          <w:szCs w:val="28"/>
        </w:rPr>
        <w:t xml:space="preserve">Призеры  и  победители Конкурса получат  памятные  дипломы и  лучшие  мультимедийные презентации публикуются в </w:t>
      </w:r>
      <w:r w:rsidRPr="002A2D12">
        <w:rPr>
          <w:sz w:val="28"/>
          <w:szCs w:val="28"/>
        </w:rPr>
        <w:t xml:space="preserve">группе </w:t>
      </w:r>
      <w:r w:rsidRPr="002A2D12">
        <w:rPr>
          <w:sz w:val="28"/>
          <w:szCs w:val="28"/>
          <w:lang w:val="en-US"/>
        </w:rPr>
        <w:t>VK</w:t>
      </w:r>
      <w:r w:rsidRPr="002A2D12">
        <w:rPr>
          <w:sz w:val="28"/>
          <w:szCs w:val="28"/>
        </w:rPr>
        <w:t xml:space="preserve"> МБОУДО ДДЮТ.</w:t>
      </w:r>
      <w:r w:rsidRPr="00EC38A2">
        <w:rPr>
          <w:sz w:val="28"/>
          <w:szCs w:val="28"/>
        </w:rPr>
        <w:t xml:space="preserve"> </w:t>
      </w:r>
    </w:p>
    <w:p w:rsidR="00123A09" w:rsidRPr="00B85C8C" w:rsidRDefault="00123A09" w:rsidP="00123A09">
      <w:pPr>
        <w:pStyle w:val="1"/>
        <w:numPr>
          <w:ilvl w:val="1"/>
          <w:numId w:val="3"/>
        </w:numPr>
        <w:shd w:val="clear" w:color="auto" w:fill="auto"/>
        <w:tabs>
          <w:tab w:val="left" w:pos="1456"/>
        </w:tabs>
        <w:ind w:left="0" w:firstLine="851"/>
        <w:rPr>
          <w:sz w:val="28"/>
          <w:szCs w:val="28"/>
        </w:rPr>
      </w:pPr>
      <w:r w:rsidRPr="00EC38A2">
        <w:rPr>
          <w:sz w:val="28"/>
          <w:szCs w:val="28"/>
        </w:rPr>
        <w:t>Педагоги,   наставники, подготовившие   победителей</w:t>
      </w:r>
      <w:r w:rsidRPr="00B85C8C">
        <w:rPr>
          <w:sz w:val="28"/>
          <w:szCs w:val="28"/>
        </w:rPr>
        <w:t xml:space="preserve"> и   призеров Конкурса, будут награждены благодарственными письмами</w:t>
      </w:r>
      <w:r>
        <w:rPr>
          <w:sz w:val="28"/>
          <w:szCs w:val="28"/>
        </w:rPr>
        <w:t xml:space="preserve"> Комитета по образованию</w:t>
      </w:r>
      <w:r w:rsidRPr="00B85C8C">
        <w:rPr>
          <w:sz w:val="28"/>
          <w:szCs w:val="28"/>
        </w:rPr>
        <w:t>.</w:t>
      </w:r>
    </w:p>
    <w:p w:rsidR="00123A09" w:rsidRDefault="00123A09" w:rsidP="00123A09">
      <w:pPr>
        <w:pStyle w:val="1"/>
        <w:numPr>
          <w:ilvl w:val="1"/>
          <w:numId w:val="3"/>
        </w:numPr>
        <w:shd w:val="clear" w:color="auto" w:fill="auto"/>
        <w:tabs>
          <w:tab w:val="left" w:pos="1456"/>
        </w:tabs>
        <w:ind w:left="0" w:firstLine="851"/>
        <w:rPr>
          <w:sz w:val="28"/>
          <w:szCs w:val="28"/>
        </w:rPr>
      </w:pPr>
      <w:r w:rsidRPr="00B85C8C">
        <w:rPr>
          <w:sz w:val="28"/>
          <w:szCs w:val="28"/>
        </w:rPr>
        <w:t>Итоги Конкурса оформляются итоговым протоколом, подписываемым председателем и секретарем жюри.</w:t>
      </w:r>
    </w:p>
    <w:p w:rsidR="00123A09" w:rsidRDefault="00123A09" w:rsidP="00123A09">
      <w:pPr>
        <w:pStyle w:val="1"/>
        <w:shd w:val="clear" w:color="auto" w:fill="auto"/>
        <w:tabs>
          <w:tab w:val="left" w:pos="1456"/>
        </w:tabs>
        <w:ind w:firstLine="851"/>
        <w:rPr>
          <w:sz w:val="28"/>
          <w:szCs w:val="28"/>
        </w:rPr>
      </w:pPr>
    </w:p>
    <w:p w:rsidR="00123A09" w:rsidRPr="00891361" w:rsidRDefault="00123A09" w:rsidP="00123A09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123A09" w:rsidRDefault="00123A09" w:rsidP="00123A09">
      <w:pPr>
        <w:pStyle w:val="1"/>
        <w:shd w:val="clear" w:color="auto" w:fill="auto"/>
        <w:tabs>
          <w:tab w:val="left" w:pos="1456"/>
        </w:tabs>
        <w:ind w:left="851" w:firstLine="0"/>
        <w:rPr>
          <w:b/>
          <w:sz w:val="28"/>
          <w:szCs w:val="28"/>
        </w:rPr>
      </w:pPr>
    </w:p>
    <w:p w:rsidR="00123A09" w:rsidRPr="004838AC" w:rsidRDefault="00123A09" w:rsidP="00123A09">
      <w:pPr>
        <w:pStyle w:val="1"/>
        <w:widowControl/>
        <w:numPr>
          <w:ilvl w:val="1"/>
          <w:numId w:val="3"/>
        </w:numPr>
        <w:shd w:val="clear" w:color="auto" w:fill="auto"/>
        <w:tabs>
          <w:tab w:val="left" w:pos="1456"/>
        </w:tabs>
        <w:ind w:left="0" w:firstLine="851"/>
        <w:rPr>
          <w:sz w:val="28"/>
          <w:szCs w:val="28"/>
        </w:rPr>
      </w:pPr>
      <w:r w:rsidRPr="004838AC">
        <w:rPr>
          <w:sz w:val="28"/>
          <w:szCs w:val="28"/>
        </w:rPr>
        <w:t>Контактное лицо по вопросам организации и проведения конкурса – Першина Екатерина Викторовна – режиссер МБОУДО ДДЮТ тел. 8(81370) 25-129; +7-911-185-88-92.</w:t>
      </w:r>
    </w:p>
    <w:p w:rsidR="00123A09" w:rsidRDefault="00123A09" w:rsidP="00123A09">
      <w:pPr>
        <w:pStyle w:val="1"/>
        <w:widowControl/>
        <w:shd w:val="clear" w:color="auto" w:fill="auto"/>
        <w:tabs>
          <w:tab w:val="left" w:pos="1456"/>
        </w:tabs>
        <w:ind w:left="851" w:firstLine="0"/>
        <w:rPr>
          <w:sz w:val="28"/>
          <w:szCs w:val="28"/>
        </w:rPr>
      </w:pPr>
    </w:p>
    <w:p w:rsidR="00C57D40" w:rsidRDefault="00C57D40" w:rsidP="00123A0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57D40" w:rsidRDefault="00C57D40" w:rsidP="00123A0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57D40" w:rsidRDefault="00C57D40" w:rsidP="00DE6011">
      <w:pPr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B85C8C">
        <w:rPr>
          <w:rFonts w:ascii="Times New Roman" w:hAnsi="Times New Roman" w:cs="Times New Roman"/>
          <w:sz w:val="28"/>
          <w:szCs w:val="28"/>
        </w:rPr>
        <w:t>1</w:t>
      </w:r>
    </w:p>
    <w:p w:rsidR="00123A09" w:rsidRPr="00B85C8C" w:rsidRDefault="00123A09" w:rsidP="00123A0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85C8C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123A09" w:rsidRPr="00B85C8C" w:rsidRDefault="00123A09" w:rsidP="00123A0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85C8C">
        <w:rPr>
          <w:rFonts w:ascii="Times New Roman" w:hAnsi="Times New Roman" w:cs="Times New Roman"/>
          <w:sz w:val="28"/>
          <w:szCs w:val="28"/>
        </w:rPr>
        <w:t>на участие в заочном конкурсе мультимедийных презентаций</w:t>
      </w:r>
    </w:p>
    <w:p w:rsidR="00197E4F" w:rsidRPr="00197E4F" w:rsidRDefault="00197E4F" w:rsidP="00197E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97E4F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D76302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197E4F">
        <w:rPr>
          <w:rFonts w:ascii="Times New Roman" w:hAnsi="Times New Roman" w:cs="Times New Roman"/>
          <w:sz w:val="28"/>
          <w:szCs w:val="28"/>
        </w:rPr>
        <w:t>коллективов ДДЮТ</w:t>
      </w:r>
    </w:p>
    <w:p w:rsidR="00123A09" w:rsidRDefault="00197E4F" w:rsidP="00197E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97E4F">
        <w:rPr>
          <w:rFonts w:ascii="Times New Roman" w:hAnsi="Times New Roman" w:cs="Times New Roman"/>
          <w:sz w:val="28"/>
          <w:szCs w:val="28"/>
        </w:rPr>
        <w:t>«АЗБУКА творчества и спорта»</w:t>
      </w:r>
    </w:p>
    <w:p w:rsidR="0095320E" w:rsidRPr="00B85C8C" w:rsidRDefault="0095320E" w:rsidP="00197E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3A09" w:rsidRDefault="00123A09" w:rsidP="0012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B85C8C">
        <w:rPr>
          <w:rFonts w:ascii="Times New Roman" w:hAnsi="Times New Roman" w:cs="Times New Roman"/>
          <w:sz w:val="28"/>
          <w:szCs w:val="28"/>
        </w:rPr>
        <w:t>работы__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32E42" w:rsidRDefault="00D32E42" w:rsidP="00123A09">
      <w:pPr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Pr="00B85C8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85C8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2E42" w:rsidRDefault="00D32E42" w:rsidP="00123A09">
      <w:pPr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</w:t>
      </w:r>
      <w:r w:rsidR="0016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85C8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85C8C">
        <w:rPr>
          <w:rFonts w:ascii="Times New Roman" w:hAnsi="Times New Roman" w:cs="Times New Roman"/>
          <w:sz w:val="28"/>
          <w:szCs w:val="28"/>
        </w:rPr>
        <w:t>__</w:t>
      </w:r>
      <w:r w:rsidR="0095320E">
        <w:rPr>
          <w:rFonts w:ascii="Times New Roman" w:hAnsi="Times New Roman" w:cs="Times New Roman"/>
          <w:sz w:val="28"/>
          <w:szCs w:val="28"/>
        </w:rPr>
        <w:t>__________</w:t>
      </w:r>
      <w:r w:rsidRPr="00B85C8C">
        <w:rPr>
          <w:rFonts w:ascii="Times New Roman" w:hAnsi="Times New Roman" w:cs="Times New Roman"/>
          <w:sz w:val="28"/>
          <w:szCs w:val="28"/>
        </w:rPr>
        <w:t>____________</w:t>
      </w:r>
    </w:p>
    <w:p w:rsidR="00D32E42" w:rsidRDefault="00D32E42" w:rsidP="00123A09">
      <w:pPr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rPr>
          <w:rFonts w:ascii="Times New Roman" w:hAnsi="Times New Roman" w:cs="Times New Roman"/>
          <w:sz w:val="28"/>
          <w:szCs w:val="28"/>
        </w:rPr>
      </w:pPr>
      <w:r w:rsidRPr="00B85C8C">
        <w:rPr>
          <w:rFonts w:ascii="Times New Roman" w:hAnsi="Times New Roman" w:cs="Times New Roman"/>
          <w:sz w:val="28"/>
          <w:szCs w:val="28"/>
        </w:rPr>
        <w:t>ФИО руководителя (должность)__________________________________________</w:t>
      </w:r>
    </w:p>
    <w:p w:rsidR="00123A09" w:rsidRPr="00B85C8C" w:rsidRDefault="00123A09" w:rsidP="00123A09">
      <w:pPr>
        <w:rPr>
          <w:rFonts w:ascii="Times New Roman" w:hAnsi="Times New Roman" w:cs="Times New Roman"/>
          <w:sz w:val="28"/>
          <w:szCs w:val="28"/>
        </w:rPr>
      </w:pPr>
      <w:r w:rsidRPr="00B85C8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32E42" w:rsidRDefault="00D32E42" w:rsidP="00123A09">
      <w:pPr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rPr>
          <w:rFonts w:ascii="Times New Roman" w:hAnsi="Times New Roman" w:cs="Times New Roman"/>
          <w:sz w:val="28"/>
          <w:szCs w:val="28"/>
        </w:rPr>
      </w:pPr>
      <w:r w:rsidRPr="00B85C8C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D32E42" w:rsidRDefault="00D32E42" w:rsidP="00123A09">
      <w:pPr>
        <w:rPr>
          <w:rFonts w:ascii="Times New Roman" w:hAnsi="Times New Roman" w:cs="Times New Roman"/>
          <w:sz w:val="28"/>
          <w:szCs w:val="28"/>
        </w:rPr>
      </w:pPr>
    </w:p>
    <w:p w:rsidR="00123A09" w:rsidRPr="00B85C8C" w:rsidRDefault="00123A09" w:rsidP="00123A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5C8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85C8C">
        <w:rPr>
          <w:rFonts w:ascii="Times New Roman" w:hAnsi="Times New Roman" w:cs="Times New Roman"/>
          <w:sz w:val="28"/>
          <w:szCs w:val="28"/>
        </w:rPr>
        <w:t>-mail________________________________________________________________</w:t>
      </w:r>
    </w:p>
    <w:p w:rsidR="00F8546F" w:rsidRDefault="00F8546F" w:rsidP="00123A0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546F" w:rsidRDefault="00F8546F" w:rsidP="00123A0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E42" w:rsidRDefault="00D32E42" w:rsidP="00123A0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3A09" w:rsidRPr="00F15138" w:rsidRDefault="00D32E42" w:rsidP="00123A0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E42">
        <w:rPr>
          <w:rFonts w:ascii="Times New Roman" w:hAnsi="Times New Roman" w:cs="Times New Roman"/>
          <w:iCs/>
          <w:sz w:val="28"/>
          <w:szCs w:val="28"/>
        </w:rPr>
        <w:t xml:space="preserve">(* Заявка отправляется в </w:t>
      </w:r>
      <w:r w:rsidRPr="00D32E42">
        <w:rPr>
          <w:rFonts w:ascii="Times New Roman" w:hAnsi="Times New Roman" w:cs="Times New Roman"/>
          <w:b/>
          <w:iCs/>
          <w:sz w:val="28"/>
          <w:szCs w:val="28"/>
        </w:rPr>
        <w:t xml:space="preserve">формате </w:t>
      </w:r>
      <w:proofErr w:type="spellStart"/>
      <w:r w:rsidRPr="00D32E42">
        <w:rPr>
          <w:rFonts w:ascii="Times New Roman" w:hAnsi="Times New Roman" w:cs="Times New Roman"/>
          <w:b/>
          <w:iCs/>
          <w:sz w:val="28"/>
          <w:szCs w:val="28"/>
        </w:rPr>
        <w:t>Word</w:t>
      </w:r>
      <w:proofErr w:type="spellEnd"/>
      <w:r w:rsidRPr="00D32E42">
        <w:rPr>
          <w:rFonts w:ascii="Times New Roman" w:hAnsi="Times New Roman" w:cs="Times New Roman"/>
          <w:sz w:val="28"/>
          <w:szCs w:val="28"/>
        </w:rPr>
        <w:t>)</w:t>
      </w:r>
      <w:r w:rsidRPr="00D32E42">
        <w:rPr>
          <w:rFonts w:ascii="Times New Roman" w:hAnsi="Times New Roman" w:cs="Times New Roman"/>
          <w:sz w:val="28"/>
          <w:szCs w:val="28"/>
        </w:rPr>
        <w:br w:type="page"/>
      </w:r>
      <w:r w:rsidR="00123A09" w:rsidRPr="00F1513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23A09" w:rsidRPr="00F15138" w:rsidRDefault="00123A09" w:rsidP="00123A09">
      <w:pPr>
        <w:widowControl/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</w:t>
      </w:r>
      <w:r w:rsidRPr="00F15138">
        <w:rPr>
          <w:rFonts w:ascii="Times New Roman" w:hAnsi="Times New Roman" w:cs="Times New Roman"/>
          <w:sz w:val="28"/>
          <w:szCs w:val="28"/>
        </w:rPr>
        <w:t xml:space="preserve"> РЕКОМЕНДОВАННЫЕ ДЛЯ ИСПОЛЬЗОВАНИЯ</w:t>
      </w:r>
    </w:p>
    <w:p w:rsidR="00123A09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23A09" w:rsidSect="0011321A">
          <w:headerReference w:type="default" r:id="rId10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23A09" w:rsidRPr="00D76302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02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</w:p>
    <w:p w:rsidR="00123A09" w:rsidRPr="00D76302" w:rsidRDefault="00D76302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02">
        <w:rPr>
          <w:rFonts w:ascii="Times New Roman" w:hAnsi="Times New Roman" w:cs="Times New Roman"/>
          <w:sz w:val="28"/>
          <w:szCs w:val="28"/>
        </w:rPr>
        <w:t>Ансамбль</w:t>
      </w:r>
      <w:r w:rsidR="00123A09" w:rsidRPr="00D76302">
        <w:rPr>
          <w:rFonts w:ascii="Times New Roman" w:hAnsi="Times New Roman" w:cs="Times New Roman"/>
          <w:sz w:val="28"/>
          <w:szCs w:val="28"/>
        </w:rPr>
        <w:t xml:space="preserve">, </w:t>
      </w:r>
      <w:r w:rsidR="00EE14C1">
        <w:rPr>
          <w:rFonts w:ascii="Times New Roman" w:hAnsi="Times New Roman" w:cs="Times New Roman"/>
          <w:sz w:val="28"/>
          <w:szCs w:val="28"/>
        </w:rPr>
        <w:t>акт</w:t>
      </w:r>
      <w:r w:rsidRPr="00D76302">
        <w:rPr>
          <w:rFonts w:ascii="Times New Roman" w:hAnsi="Times New Roman" w:cs="Times New Roman"/>
          <w:sz w:val="28"/>
          <w:szCs w:val="28"/>
        </w:rPr>
        <w:t xml:space="preserve">, </w:t>
      </w:r>
      <w:r w:rsidR="00EE14C1" w:rsidRPr="00EE14C1">
        <w:rPr>
          <w:rFonts w:ascii="Times New Roman" w:hAnsi="Times New Roman" w:cs="Times New Roman"/>
          <w:sz w:val="28"/>
          <w:szCs w:val="28"/>
        </w:rPr>
        <w:t>аттитюд</w:t>
      </w:r>
      <w:r w:rsidR="00EE14C1">
        <w:rPr>
          <w:rFonts w:ascii="Times New Roman" w:hAnsi="Times New Roman" w:cs="Times New Roman"/>
          <w:sz w:val="28"/>
          <w:szCs w:val="28"/>
        </w:rPr>
        <w:t xml:space="preserve">, </w:t>
      </w:r>
      <w:r w:rsidRPr="00D76302">
        <w:rPr>
          <w:rFonts w:ascii="Times New Roman" w:hAnsi="Times New Roman" w:cs="Times New Roman"/>
          <w:sz w:val="28"/>
          <w:szCs w:val="28"/>
        </w:rPr>
        <w:t>альбом</w:t>
      </w:r>
      <w:r w:rsidR="00123A09" w:rsidRPr="00D763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EE14C1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C1">
        <w:rPr>
          <w:rFonts w:ascii="Times New Roman" w:hAnsi="Times New Roman" w:cs="Times New Roman"/>
          <w:b/>
          <w:sz w:val="28"/>
          <w:szCs w:val="28"/>
        </w:rPr>
        <w:t>Б</w:t>
      </w:r>
    </w:p>
    <w:p w:rsidR="00123A09" w:rsidRPr="00EE14C1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C1">
        <w:rPr>
          <w:rFonts w:ascii="Times New Roman" w:hAnsi="Times New Roman" w:cs="Times New Roman"/>
          <w:sz w:val="28"/>
          <w:szCs w:val="28"/>
        </w:rPr>
        <w:t>Б</w:t>
      </w:r>
      <w:r w:rsidR="00D76302" w:rsidRPr="00EE14C1">
        <w:rPr>
          <w:rFonts w:ascii="Times New Roman" w:hAnsi="Times New Roman" w:cs="Times New Roman"/>
          <w:sz w:val="28"/>
          <w:szCs w:val="28"/>
        </w:rPr>
        <w:t>ыстрота</w:t>
      </w:r>
      <w:r w:rsidRPr="00EE14C1">
        <w:rPr>
          <w:rFonts w:ascii="Times New Roman" w:hAnsi="Times New Roman" w:cs="Times New Roman"/>
          <w:sz w:val="28"/>
          <w:szCs w:val="28"/>
        </w:rPr>
        <w:t>, б</w:t>
      </w:r>
      <w:r w:rsidR="00D76302" w:rsidRPr="00EE14C1">
        <w:rPr>
          <w:rFonts w:ascii="Times New Roman" w:hAnsi="Times New Roman" w:cs="Times New Roman"/>
          <w:sz w:val="28"/>
          <w:szCs w:val="28"/>
        </w:rPr>
        <w:t xml:space="preserve">умага, </w:t>
      </w:r>
      <w:r w:rsidR="00EE14C1" w:rsidRPr="00EE14C1">
        <w:rPr>
          <w:rFonts w:ascii="Times New Roman" w:hAnsi="Times New Roman" w:cs="Times New Roman"/>
          <w:sz w:val="28"/>
          <w:szCs w:val="28"/>
        </w:rPr>
        <w:t>бутафория, ба</w:t>
      </w:r>
      <w:r w:rsidR="00987636">
        <w:rPr>
          <w:rFonts w:ascii="Times New Roman" w:hAnsi="Times New Roman" w:cs="Times New Roman"/>
          <w:sz w:val="28"/>
          <w:szCs w:val="28"/>
        </w:rPr>
        <w:t>ланс</w:t>
      </w:r>
      <w:r w:rsidRPr="00EE14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EE14C1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C1">
        <w:rPr>
          <w:rFonts w:ascii="Times New Roman" w:hAnsi="Times New Roman" w:cs="Times New Roman"/>
          <w:b/>
          <w:sz w:val="28"/>
          <w:szCs w:val="28"/>
        </w:rPr>
        <w:t>В</w:t>
      </w:r>
    </w:p>
    <w:p w:rsidR="00123A09" w:rsidRDefault="00D76302" w:rsidP="00FE354F">
      <w:pPr>
        <w:pStyle w:val="a6"/>
        <w:rPr>
          <w:rFonts w:ascii="Times New Roman" w:hAnsi="Times New Roman" w:cs="Times New Roman"/>
          <w:sz w:val="28"/>
          <w:szCs w:val="28"/>
        </w:rPr>
      </w:pPr>
      <w:r w:rsidRPr="00FE354F">
        <w:rPr>
          <w:rFonts w:ascii="Times New Roman" w:hAnsi="Times New Roman" w:cs="Times New Roman"/>
          <w:sz w:val="28"/>
          <w:szCs w:val="28"/>
        </w:rPr>
        <w:t>Выносливость</w:t>
      </w:r>
      <w:r w:rsidR="00FE354F" w:rsidRPr="00FE354F">
        <w:rPr>
          <w:rFonts w:ascii="Times New Roman" w:hAnsi="Times New Roman" w:cs="Times New Roman"/>
          <w:sz w:val="28"/>
          <w:szCs w:val="28"/>
        </w:rPr>
        <w:t xml:space="preserve">, </w:t>
      </w:r>
      <w:r w:rsidR="00EE14C1" w:rsidRPr="00FE354F">
        <w:rPr>
          <w:rFonts w:ascii="Times New Roman" w:hAnsi="Times New Roman" w:cs="Times New Roman"/>
          <w:sz w:val="28"/>
          <w:szCs w:val="28"/>
        </w:rPr>
        <w:t>вращения, вертеп</w:t>
      </w:r>
      <w:r w:rsidR="00FE354F" w:rsidRPr="00FE354F">
        <w:rPr>
          <w:rFonts w:ascii="Times New Roman" w:hAnsi="Times New Roman" w:cs="Times New Roman"/>
          <w:sz w:val="28"/>
          <w:szCs w:val="28"/>
        </w:rPr>
        <w:t>, вальс</w:t>
      </w:r>
      <w:r w:rsidR="00123A09" w:rsidRPr="00FE35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354F" w:rsidRPr="005C2C1B" w:rsidRDefault="00FE354F" w:rsidP="00FE354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123A09" w:rsidRPr="00EE14C1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C1">
        <w:rPr>
          <w:rFonts w:ascii="Times New Roman" w:hAnsi="Times New Roman" w:cs="Times New Roman"/>
          <w:b/>
          <w:sz w:val="28"/>
          <w:szCs w:val="28"/>
        </w:rPr>
        <w:t>Г</w:t>
      </w:r>
    </w:p>
    <w:p w:rsidR="00123A09" w:rsidRPr="00EE14C1" w:rsidRDefault="00EE14C1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C1">
        <w:rPr>
          <w:rFonts w:ascii="Times New Roman" w:hAnsi="Times New Roman" w:cs="Times New Roman"/>
          <w:sz w:val="28"/>
          <w:szCs w:val="28"/>
        </w:rPr>
        <w:t>Гибкость, гастроли</w:t>
      </w:r>
      <w:r w:rsidR="00123A09" w:rsidRPr="00EE14C1">
        <w:rPr>
          <w:rFonts w:ascii="Times New Roman" w:hAnsi="Times New Roman" w:cs="Times New Roman"/>
          <w:sz w:val="28"/>
          <w:szCs w:val="28"/>
        </w:rPr>
        <w:t>, г</w:t>
      </w:r>
      <w:r w:rsidRPr="00EE14C1">
        <w:rPr>
          <w:rFonts w:ascii="Times New Roman" w:hAnsi="Times New Roman" w:cs="Times New Roman"/>
          <w:sz w:val="28"/>
          <w:szCs w:val="28"/>
        </w:rPr>
        <w:t>рафика</w:t>
      </w:r>
      <w:r w:rsidR="00123A09" w:rsidRPr="00EE14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EE14C1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C1">
        <w:rPr>
          <w:rFonts w:ascii="Times New Roman" w:hAnsi="Times New Roman" w:cs="Times New Roman"/>
          <w:b/>
          <w:sz w:val="28"/>
          <w:szCs w:val="28"/>
        </w:rPr>
        <w:t>Д</w:t>
      </w:r>
    </w:p>
    <w:p w:rsidR="002E0D64" w:rsidRDefault="00123A09" w:rsidP="006F2AE9">
      <w:pPr>
        <w:pStyle w:val="a6"/>
        <w:rPr>
          <w:rFonts w:ascii="Times New Roman" w:hAnsi="Times New Roman" w:cs="Times New Roman"/>
          <w:sz w:val="28"/>
          <w:szCs w:val="28"/>
        </w:rPr>
      </w:pPr>
      <w:r w:rsidRPr="002E0D64">
        <w:rPr>
          <w:rFonts w:ascii="Times New Roman" w:hAnsi="Times New Roman" w:cs="Times New Roman"/>
          <w:sz w:val="28"/>
          <w:szCs w:val="28"/>
        </w:rPr>
        <w:t>Д</w:t>
      </w:r>
      <w:r w:rsidR="00EE14C1" w:rsidRPr="002E0D64">
        <w:rPr>
          <w:rFonts w:ascii="Times New Roman" w:hAnsi="Times New Roman" w:cs="Times New Roman"/>
          <w:sz w:val="28"/>
          <w:szCs w:val="28"/>
        </w:rPr>
        <w:t>екорации</w:t>
      </w:r>
      <w:r w:rsidRPr="002E0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4C1" w:rsidRPr="002E0D64">
        <w:rPr>
          <w:rFonts w:ascii="Times New Roman" w:hAnsi="Times New Roman" w:cs="Times New Roman"/>
          <w:sz w:val="28"/>
          <w:szCs w:val="28"/>
        </w:rPr>
        <w:t>дегаже</w:t>
      </w:r>
      <w:proofErr w:type="spellEnd"/>
      <w:r w:rsidRPr="002E0D64">
        <w:rPr>
          <w:rFonts w:ascii="Times New Roman" w:hAnsi="Times New Roman" w:cs="Times New Roman"/>
          <w:sz w:val="28"/>
          <w:szCs w:val="28"/>
        </w:rPr>
        <w:t>, д</w:t>
      </w:r>
      <w:r w:rsidR="00EE14C1" w:rsidRPr="002E0D64">
        <w:rPr>
          <w:rFonts w:ascii="Times New Roman" w:hAnsi="Times New Roman" w:cs="Times New Roman"/>
          <w:sz w:val="28"/>
          <w:szCs w:val="28"/>
        </w:rPr>
        <w:t>еталь, дубль</w:t>
      </w:r>
      <w:r w:rsidR="002E0D64" w:rsidRPr="002E0D64">
        <w:rPr>
          <w:rFonts w:ascii="Times New Roman" w:hAnsi="Times New Roman" w:cs="Times New Roman"/>
          <w:sz w:val="28"/>
          <w:szCs w:val="28"/>
        </w:rPr>
        <w:t>, движение</w:t>
      </w:r>
      <w:r w:rsidRPr="002E0D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AE9" w:rsidRPr="00CF69EA" w:rsidRDefault="006F2AE9" w:rsidP="006F2AE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23A09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66C">
        <w:rPr>
          <w:rFonts w:ascii="Times New Roman" w:hAnsi="Times New Roman" w:cs="Times New Roman"/>
          <w:b/>
          <w:sz w:val="28"/>
          <w:szCs w:val="28"/>
        </w:rPr>
        <w:t>Е</w:t>
      </w:r>
      <w:r w:rsidRPr="00EE1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A09" w:rsidRPr="00CF69EA" w:rsidRDefault="006F2AE9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E9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266C">
        <w:rPr>
          <w:rFonts w:ascii="Times New Roman" w:hAnsi="Times New Roman" w:cs="Times New Roman"/>
          <w:sz w:val="28"/>
          <w:szCs w:val="28"/>
        </w:rPr>
        <w:t>е</w:t>
      </w:r>
      <w:r w:rsidR="007B266C" w:rsidRPr="007B266C">
        <w:rPr>
          <w:rFonts w:ascii="Times New Roman" w:hAnsi="Times New Roman" w:cs="Times New Roman"/>
          <w:sz w:val="28"/>
          <w:szCs w:val="28"/>
        </w:rPr>
        <w:t>ндова</w:t>
      </w:r>
      <w:r w:rsidR="007B266C">
        <w:rPr>
          <w:rFonts w:ascii="Times New Roman" w:hAnsi="Times New Roman" w:cs="Times New Roman"/>
          <w:sz w:val="28"/>
          <w:szCs w:val="28"/>
        </w:rPr>
        <w:t>;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63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987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sz w:val="28"/>
          <w:szCs w:val="28"/>
        </w:rPr>
        <w:t>Живопись, ж</w:t>
      </w:r>
      <w:r w:rsidR="00987636" w:rsidRPr="00987636">
        <w:rPr>
          <w:rFonts w:ascii="Times New Roman" w:hAnsi="Times New Roman" w:cs="Times New Roman"/>
          <w:sz w:val="28"/>
          <w:szCs w:val="28"/>
        </w:rPr>
        <w:t>анр</w:t>
      </w:r>
      <w:r w:rsidR="007B266C">
        <w:rPr>
          <w:rFonts w:ascii="Times New Roman" w:hAnsi="Times New Roman" w:cs="Times New Roman"/>
          <w:sz w:val="28"/>
          <w:szCs w:val="28"/>
        </w:rPr>
        <w:t xml:space="preserve">, </w:t>
      </w:r>
      <w:r w:rsidR="007B266C" w:rsidRPr="007B266C">
        <w:rPr>
          <w:rFonts w:ascii="Times New Roman" w:hAnsi="Times New Roman" w:cs="Times New Roman"/>
          <w:sz w:val="28"/>
          <w:szCs w:val="28"/>
        </w:rPr>
        <w:t>жухлость</w:t>
      </w:r>
      <w:r w:rsidRPr="00987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63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87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A09" w:rsidRPr="00987636" w:rsidRDefault="0098763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sz w:val="28"/>
          <w:szCs w:val="28"/>
        </w:rPr>
        <w:t>Зритель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, </w:t>
      </w:r>
      <w:r w:rsidRPr="00987636">
        <w:rPr>
          <w:rFonts w:ascii="Times New Roman" w:hAnsi="Times New Roman" w:cs="Times New Roman"/>
          <w:sz w:val="28"/>
          <w:szCs w:val="28"/>
        </w:rPr>
        <w:t>зарисовка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, </w:t>
      </w:r>
      <w:r w:rsidR="006F2AE9">
        <w:rPr>
          <w:rFonts w:ascii="Times New Roman" w:hAnsi="Times New Roman" w:cs="Times New Roman"/>
          <w:sz w:val="28"/>
          <w:szCs w:val="28"/>
        </w:rPr>
        <w:t>задание</w:t>
      </w:r>
      <w:r w:rsidR="00123A09" w:rsidRPr="00987636">
        <w:rPr>
          <w:rFonts w:ascii="Times New Roman" w:hAnsi="Times New Roman" w:cs="Times New Roman"/>
          <w:sz w:val="28"/>
          <w:szCs w:val="28"/>
        </w:rPr>
        <w:t>, з</w:t>
      </w:r>
      <w:r w:rsidRPr="00987636">
        <w:rPr>
          <w:rFonts w:ascii="Times New Roman" w:hAnsi="Times New Roman" w:cs="Times New Roman"/>
          <w:sz w:val="28"/>
          <w:szCs w:val="28"/>
        </w:rPr>
        <w:t>лодей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36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123A09" w:rsidRPr="00987636" w:rsidRDefault="0098763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sz w:val="28"/>
          <w:szCs w:val="28"/>
        </w:rPr>
        <w:t>Инженю, игра</w:t>
      </w:r>
      <w:r w:rsidR="00123A09" w:rsidRPr="00987636">
        <w:rPr>
          <w:rFonts w:ascii="Times New Roman" w:hAnsi="Times New Roman" w:cs="Times New Roman"/>
          <w:sz w:val="28"/>
          <w:szCs w:val="28"/>
        </w:rPr>
        <w:t>, и</w:t>
      </w:r>
      <w:r w:rsidRPr="00987636">
        <w:rPr>
          <w:rFonts w:ascii="Times New Roman" w:hAnsi="Times New Roman" w:cs="Times New Roman"/>
          <w:sz w:val="28"/>
          <w:szCs w:val="28"/>
        </w:rPr>
        <w:t>скусство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36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CF69EA" w:rsidRDefault="00987636" w:rsidP="00CF69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9EA">
        <w:rPr>
          <w:rFonts w:ascii="Times New Roman" w:hAnsi="Times New Roman" w:cs="Times New Roman"/>
          <w:sz w:val="28"/>
          <w:szCs w:val="28"/>
        </w:rPr>
        <w:t>Кол</w:t>
      </w:r>
      <w:r w:rsidR="00DE6011">
        <w:rPr>
          <w:rFonts w:ascii="Times New Roman" w:hAnsi="Times New Roman" w:cs="Times New Roman"/>
          <w:sz w:val="28"/>
          <w:szCs w:val="28"/>
        </w:rPr>
        <w:t>лектив, краска, культура</w:t>
      </w:r>
      <w:r w:rsidR="00CF69EA" w:rsidRPr="00CF69EA">
        <w:rPr>
          <w:rFonts w:ascii="Times New Roman" w:hAnsi="Times New Roman" w:cs="Times New Roman"/>
          <w:sz w:val="28"/>
          <w:szCs w:val="28"/>
        </w:rPr>
        <w:t>, команда</w:t>
      </w:r>
      <w:r w:rsidR="00123A09" w:rsidRPr="00CF69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69EA" w:rsidRPr="00CF69EA" w:rsidRDefault="00CF69EA" w:rsidP="00CF69EA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36">
        <w:rPr>
          <w:rFonts w:ascii="Times New Roman" w:hAnsi="Times New Roman" w:cs="Times New Roman"/>
          <w:b/>
          <w:sz w:val="28"/>
          <w:szCs w:val="28"/>
        </w:rPr>
        <w:t xml:space="preserve">Л </w:t>
      </w:r>
    </w:p>
    <w:p w:rsidR="00123A09" w:rsidRPr="00987636" w:rsidRDefault="00987636" w:rsidP="00123A09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sz w:val="28"/>
          <w:szCs w:val="28"/>
        </w:rPr>
        <w:t>Лицедей, ловкость, литература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987636" w:rsidRDefault="00123A09" w:rsidP="00123A09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b/>
          <w:sz w:val="28"/>
          <w:szCs w:val="28"/>
        </w:rPr>
        <w:t xml:space="preserve">М  </w:t>
      </w:r>
    </w:p>
    <w:p w:rsidR="00123A09" w:rsidRPr="00987636" w:rsidRDefault="0098763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sz w:val="28"/>
          <w:szCs w:val="28"/>
        </w:rPr>
        <w:t>Макет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, </w:t>
      </w:r>
      <w:r w:rsidRPr="00987636">
        <w:rPr>
          <w:rFonts w:ascii="Times New Roman" w:hAnsi="Times New Roman" w:cs="Times New Roman"/>
          <w:sz w:val="28"/>
          <w:szCs w:val="28"/>
        </w:rPr>
        <w:t>модерн</w:t>
      </w:r>
      <w:r>
        <w:rPr>
          <w:rFonts w:ascii="Times New Roman" w:hAnsi="Times New Roman" w:cs="Times New Roman"/>
          <w:sz w:val="28"/>
          <w:szCs w:val="28"/>
        </w:rPr>
        <w:t>, мимика</w:t>
      </w:r>
      <w:r w:rsidRPr="00987636">
        <w:rPr>
          <w:rFonts w:ascii="Times New Roman" w:hAnsi="Times New Roman" w:cs="Times New Roman"/>
          <w:sz w:val="28"/>
          <w:szCs w:val="28"/>
        </w:rPr>
        <w:t>, мышцы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36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123A09" w:rsidRPr="00987636" w:rsidRDefault="0098763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36">
        <w:rPr>
          <w:rFonts w:ascii="Times New Roman" w:hAnsi="Times New Roman" w:cs="Times New Roman"/>
          <w:sz w:val="28"/>
          <w:szCs w:val="28"/>
        </w:rPr>
        <w:t>Набросок</w:t>
      </w:r>
      <w:r w:rsidR="00123A09" w:rsidRPr="00987636">
        <w:rPr>
          <w:rFonts w:ascii="Times New Roman" w:hAnsi="Times New Roman" w:cs="Times New Roman"/>
          <w:sz w:val="28"/>
          <w:szCs w:val="28"/>
        </w:rPr>
        <w:t>, на</w:t>
      </w:r>
      <w:r w:rsidRPr="00987636">
        <w:rPr>
          <w:rFonts w:ascii="Times New Roman" w:hAnsi="Times New Roman" w:cs="Times New Roman"/>
          <w:sz w:val="28"/>
          <w:szCs w:val="28"/>
        </w:rPr>
        <w:t>тура</w:t>
      </w:r>
      <w:r w:rsidR="007B266C">
        <w:rPr>
          <w:rFonts w:ascii="Times New Roman" w:hAnsi="Times New Roman" w:cs="Times New Roman"/>
          <w:sz w:val="28"/>
          <w:szCs w:val="28"/>
        </w:rPr>
        <w:t xml:space="preserve">, </w:t>
      </w:r>
      <w:r w:rsidR="007B266C" w:rsidRPr="007B266C">
        <w:rPr>
          <w:rFonts w:ascii="Times New Roman" w:hAnsi="Times New Roman" w:cs="Times New Roman"/>
          <w:sz w:val="28"/>
          <w:szCs w:val="28"/>
        </w:rPr>
        <w:t>нюанс</w:t>
      </w:r>
      <w:r w:rsidR="00123A09" w:rsidRPr="00987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98763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</w:t>
      </w:r>
    </w:p>
    <w:p w:rsidR="00123A09" w:rsidRPr="002F3F46" w:rsidRDefault="002F3F4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46">
        <w:rPr>
          <w:rFonts w:ascii="Times New Roman" w:hAnsi="Times New Roman" w:cs="Times New Roman"/>
          <w:sz w:val="28"/>
          <w:szCs w:val="28"/>
        </w:rPr>
        <w:t>Основа</w:t>
      </w:r>
      <w:r w:rsidR="00123A09" w:rsidRPr="002F3F46">
        <w:rPr>
          <w:rFonts w:ascii="Times New Roman" w:hAnsi="Times New Roman" w:cs="Times New Roman"/>
          <w:sz w:val="28"/>
          <w:szCs w:val="28"/>
        </w:rPr>
        <w:t>, о</w:t>
      </w:r>
      <w:r w:rsidRPr="002F3F46">
        <w:rPr>
          <w:rFonts w:ascii="Times New Roman" w:hAnsi="Times New Roman" w:cs="Times New Roman"/>
          <w:sz w:val="28"/>
          <w:szCs w:val="28"/>
        </w:rPr>
        <w:t>браз, оттенок</w:t>
      </w:r>
      <w:r w:rsidR="00123A09" w:rsidRPr="002F3F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F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A09" w:rsidRPr="002F3F46" w:rsidRDefault="002F3F4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46">
        <w:rPr>
          <w:rFonts w:ascii="Times New Roman" w:hAnsi="Times New Roman" w:cs="Times New Roman"/>
          <w:sz w:val="28"/>
          <w:szCs w:val="28"/>
        </w:rPr>
        <w:t>Пантомима, палитра</w:t>
      </w:r>
      <w:r w:rsidR="00123A09" w:rsidRPr="002F3F46">
        <w:rPr>
          <w:rFonts w:ascii="Times New Roman" w:hAnsi="Times New Roman" w:cs="Times New Roman"/>
          <w:sz w:val="28"/>
          <w:szCs w:val="28"/>
        </w:rPr>
        <w:t>, п</w:t>
      </w:r>
      <w:r w:rsidRPr="002F3F46">
        <w:rPr>
          <w:rFonts w:ascii="Times New Roman" w:hAnsi="Times New Roman" w:cs="Times New Roman"/>
          <w:sz w:val="28"/>
          <w:szCs w:val="28"/>
        </w:rPr>
        <w:t>а, партер</w:t>
      </w:r>
      <w:r w:rsidR="00123A09" w:rsidRPr="002F3F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F4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F3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A09" w:rsidRPr="002F3F46" w:rsidRDefault="002F3F46" w:rsidP="002F3F46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F46">
        <w:rPr>
          <w:rFonts w:ascii="Times New Roman" w:hAnsi="Times New Roman" w:cs="Times New Roman"/>
          <w:sz w:val="28"/>
          <w:szCs w:val="28"/>
        </w:rPr>
        <w:t>Реплика</w:t>
      </w:r>
      <w:r w:rsidR="00123A09" w:rsidRPr="002F3F46">
        <w:rPr>
          <w:rFonts w:ascii="Times New Roman" w:hAnsi="Times New Roman" w:cs="Times New Roman"/>
          <w:sz w:val="28"/>
          <w:szCs w:val="28"/>
        </w:rPr>
        <w:t>, р</w:t>
      </w:r>
      <w:r w:rsidRPr="002F3F46">
        <w:rPr>
          <w:rFonts w:ascii="Times New Roman" w:hAnsi="Times New Roman" w:cs="Times New Roman"/>
          <w:sz w:val="28"/>
          <w:szCs w:val="28"/>
        </w:rPr>
        <w:t>оль</w:t>
      </w:r>
      <w:r w:rsidR="00123A09" w:rsidRPr="002F3F46">
        <w:rPr>
          <w:rFonts w:ascii="Times New Roman" w:hAnsi="Times New Roman" w:cs="Times New Roman"/>
          <w:sz w:val="28"/>
          <w:szCs w:val="28"/>
        </w:rPr>
        <w:t xml:space="preserve">, </w:t>
      </w:r>
      <w:r w:rsidRPr="002F3F46">
        <w:rPr>
          <w:rFonts w:ascii="Times New Roman" w:hAnsi="Times New Roman" w:cs="Times New Roman"/>
          <w:sz w:val="28"/>
          <w:szCs w:val="28"/>
        </w:rPr>
        <w:t>ритм</w:t>
      </w:r>
      <w:r w:rsidR="00123A09" w:rsidRPr="002F3F46">
        <w:rPr>
          <w:rFonts w:ascii="Times New Roman" w:hAnsi="Times New Roman" w:cs="Times New Roman"/>
          <w:sz w:val="28"/>
          <w:szCs w:val="28"/>
        </w:rPr>
        <w:t>, р</w:t>
      </w:r>
      <w:r w:rsidRPr="002F3F46">
        <w:rPr>
          <w:rFonts w:ascii="Times New Roman" w:hAnsi="Times New Roman" w:cs="Times New Roman"/>
          <w:sz w:val="28"/>
          <w:szCs w:val="28"/>
        </w:rPr>
        <w:t>авновесие</w:t>
      </w:r>
      <w:r w:rsidR="00123A09" w:rsidRPr="002F3F46">
        <w:rPr>
          <w:rFonts w:ascii="Times New Roman" w:hAnsi="Times New Roman" w:cs="Times New Roman"/>
          <w:sz w:val="28"/>
          <w:szCs w:val="28"/>
        </w:rPr>
        <w:t>;</w:t>
      </w:r>
    </w:p>
    <w:p w:rsidR="00123A09" w:rsidRPr="002F3F46" w:rsidRDefault="00123A09" w:rsidP="002F3F46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3F46">
        <w:rPr>
          <w:rFonts w:ascii="Times New Roman" w:hAnsi="Times New Roman" w:cs="Times New Roman"/>
          <w:b/>
          <w:sz w:val="28"/>
          <w:szCs w:val="28"/>
        </w:rPr>
        <w:t>С</w:t>
      </w:r>
    </w:p>
    <w:p w:rsidR="00123A09" w:rsidRDefault="00123A09" w:rsidP="00001FC1">
      <w:pPr>
        <w:pStyle w:val="a6"/>
        <w:rPr>
          <w:rFonts w:ascii="Times New Roman" w:hAnsi="Times New Roman" w:cs="Times New Roman"/>
          <w:sz w:val="28"/>
          <w:szCs w:val="28"/>
        </w:rPr>
      </w:pPr>
      <w:r w:rsidRPr="00001FC1">
        <w:rPr>
          <w:rFonts w:ascii="Times New Roman" w:hAnsi="Times New Roman" w:cs="Times New Roman"/>
          <w:sz w:val="28"/>
          <w:szCs w:val="28"/>
        </w:rPr>
        <w:t>С</w:t>
      </w:r>
      <w:r w:rsidR="002F3F46" w:rsidRPr="00001FC1">
        <w:rPr>
          <w:rFonts w:ascii="Times New Roman" w:hAnsi="Times New Roman" w:cs="Times New Roman"/>
          <w:sz w:val="28"/>
          <w:szCs w:val="28"/>
        </w:rPr>
        <w:t>ила</w:t>
      </w:r>
      <w:r w:rsidRPr="00001F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F46" w:rsidRPr="00001FC1">
        <w:rPr>
          <w:rFonts w:ascii="Times New Roman" w:hAnsi="Times New Roman" w:cs="Times New Roman"/>
          <w:sz w:val="28"/>
          <w:szCs w:val="28"/>
        </w:rPr>
        <w:t>сотеню</w:t>
      </w:r>
      <w:proofErr w:type="spellEnd"/>
      <w:r w:rsidR="002F3F46" w:rsidRPr="00001FC1">
        <w:rPr>
          <w:rFonts w:ascii="Times New Roman" w:hAnsi="Times New Roman" w:cs="Times New Roman"/>
          <w:sz w:val="28"/>
          <w:szCs w:val="28"/>
        </w:rPr>
        <w:t>, статист, солист</w:t>
      </w:r>
      <w:r w:rsidR="00001FC1" w:rsidRPr="00001FC1">
        <w:rPr>
          <w:rFonts w:ascii="Times New Roman" w:hAnsi="Times New Roman" w:cs="Times New Roman"/>
          <w:sz w:val="28"/>
          <w:szCs w:val="28"/>
        </w:rPr>
        <w:t>, соревнование</w:t>
      </w:r>
      <w:r w:rsidRPr="00001FC1">
        <w:rPr>
          <w:rFonts w:ascii="Times New Roman" w:hAnsi="Times New Roman" w:cs="Times New Roman"/>
          <w:sz w:val="28"/>
          <w:szCs w:val="28"/>
        </w:rPr>
        <w:t>;</w:t>
      </w:r>
    </w:p>
    <w:p w:rsidR="00001FC1" w:rsidRPr="001B1B5F" w:rsidRDefault="00001FC1" w:rsidP="00001FC1">
      <w:pPr>
        <w:pStyle w:val="a6"/>
        <w:rPr>
          <w:rFonts w:ascii="Times New Roman" w:hAnsi="Times New Roman" w:cs="Times New Roman"/>
        </w:rPr>
      </w:pP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46">
        <w:rPr>
          <w:rFonts w:ascii="Times New Roman" w:hAnsi="Times New Roman" w:cs="Times New Roman"/>
          <w:b/>
          <w:sz w:val="28"/>
          <w:szCs w:val="28"/>
        </w:rPr>
        <w:t>Т</w:t>
      </w:r>
    </w:p>
    <w:p w:rsidR="00123A09" w:rsidRPr="002F3F46" w:rsidRDefault="002F3F4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46">
        <w:rPr>
          <w:rFonts w:ascii="Times New Roman" w:hAnsi="Times New Roman" w:cs="Times New Roman"/>
          <w:sz w:val="28"/>
          <w:szCs w:val="28"/>
        </w:rPr>
        <w:t>Талант</w:t>
      </w:r>
      <w:r w:rsidR="00123A09" w:rsidRPr="002F3F46">
        <w:rPr>
          <w:rFonts w:ascii="Times New Roman" w:hAnsi="Times New Roman" w:cs="Times New Roman"/>
          <w:sz w:val="28"/>
          <w:szCs w:val="28"/>
        </w:rPr>
        <w:t>, тр</w:t>
      </w:r>
      <w:r w:rsidRPr="002F3F46">
        <w:rPr>
          <w:rFonts w:ascii="Times New Roman" w:hAnsi="Times New Roman" w:cs="Times New Roman"/>
          <w:sz w:val="28"/>
          <w:szCs w:val="28"/>
        </w:rPr>
        <w:t>уппа, тон, техника</w:t>
      </w:r>
      <w:r w:rsidR="005859F7">
        <w:rPr>
          <w:rFonts w:ascii="Times New Roman" w:hAnsi="Times New Roman" w:cs="Times New Roman"/>
          <w:sz w:val="28"/>
          <w:szCs w:val="28"/>
        </w:rPr>
        <w:t>, тембр</w:t>
      </w:r>
      <w:r w:rsidR="00123A09" w:rsidRPr="002F3F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46">
        <w:rPr>
          <w:rFonts w:ascii="Times New Roman" w:hAnsi="Times New Roman" w:cs="Times New Roman"/>
          <w:b/>
          <w:sz w:val="28"/>
          <w:szCs w:val="28"/>
        </w:rPr>
        <w:t>У</w:t>
      </w:r>
    </w:p>
    <w:p w:rsidR="00123A09" w:rsidRPr="002F3F46" w:rsidRDefault="002F3F4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46">
        <w:rPr>
          <w:rFonts w:ascii="Times New Roman" w:hAnsi="Times New Roman" w:cs="Times New Roman"/>
          <w:sz w:val="28"/>
          <w:szCs w:val="28"/>
        </w:rPr>
        <w:t xml:space="preserve">Уникальность, успех, </w:t>
      </w:r>
      <w:r w:rsidR="00123A09" w:rsidRPr="002F3F46">
        <w:rPr>
          <w:rFonts w:ascii="Times New Roman" w:hAnsi="Times New Roman" w:cs="Times New Roman"/>
          <w:sz w:val="28"/>
          <w:szCs w:val="28"/>
        </w:rPr>
        <w:t xml:space="preserve">упражнение; </w:t>
      </w: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46">
        <w:rPr>
          <w:rFonts w:ascii="Times New Roman" w:hAnsi="Times New Roman" w:cs="Times New Roman"/>
          <w:b/>
          <w:sz w:val="28"/>
          <w:szCs w:val="28"/>
        </w:rPr>
        <w:t>Ф</w:t>
      </w: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46">
        <w:rPr>
          <w:rFonts w:ascii="Times New Roman" w:hAnsi="Times New Roman" w:cs="Times New Roman"/>
          <w:sz w:val="28"/>
          <w:szCs w:val="28"/>
        </w:rPr>
        <w:t xml:space="preserve">Фестиваль, форма, </w:t>
      </w:r>
      <w:proofErr w:type="gramStart"/>
      <w:r w:rsidR="002F3F46">
        <w:rPr>
          <w:rFonts w:ascii="Times New Roman" w:hAnsi="Times New Roman" w:cs="Times New Roman"/>
          <w:sz w:val="28"/>
          <w:szCs w:val="28"/>
        </w:rPr>
        <w:t>ф</w:t>
      </w:r>
      <w:r w:rsidR="002F3F46" w:rsidRPr="002F3F46">
        <w:rPr>
          <w:rFonts w:ascii="Times New Roman" w:hAnsi="Times New Roman" w:cs="Times New Roman"/>
          <w:sz w:val="28"/>
          <w:szCs w:val="28"/>
        </w:rPr>
        <w:t>орс</w:t>
      </w:r>
      <w:proofErr w:type="gramEnd"/>
      <w:r w:rsidR="002F3F46">
        <w:rPr>
          <w:rFonts w:ascii="Times New Roman" w:hAnsi="Times New Roman" w:cs="Times New Roman"/>
          <w:sz w:val="28"/>
          <w:szCs w:val="28"/>
        </w:rPr>
        <w:t>, фарс</w:t>
      </w:r>
      <w:r w:rsidRPr="002F3F46">
        <w:rPr>
          <w:rFonts w:ascii="Times New Roman" w:hAnsi="Times New Roman" w:cs="Times New Roman"/>
          <w:sz w:val="28"/>
          <w:szCs w:val="28"/>
        </w:rPr>
        <w:t>;</w:t>
      </w:r>
    </w:p>
    <w:p w:rsidR="00123A09" w:rsidRPr="002F3F46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46">
        <w:rPr>
          <w:rFonts w:ascii="Times New Roman" w:hAnsi="Times New Roman" w:cs="Times New Roman"/>
          <w:b/>
          <w:sz w:val="28"/>
          <w:szCs w:val="28"/>
        </w:rPr>
        <w:t>Х</w:t>
      </w:r>
    </w:p>
    <w:p w:rsidR="00123A09" w:rsidRPr="005859F7" w:rsidRDefault="002F3F46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F7">
        <w:rPr>
          <w:rFonts w:ascii="Times New Roman" w:hAnsi="Times New Roman" w:cs="Times New Roman"/>
          <w:sz w:val="28"/>
          <w:szCs w:val="28"/>
        </w:rPr>
        <w:t>Художество, холст</w:t>
      </w:r>
      <w:r w:rsidR="00123A09" w:rsidRPr="005859F7">
        <w:rPr>
          <w:rFonts w:ascii="Times New Roman" w:hAnsi="Times New Roman" w:cs="Times New Roman"/>
          <w:sz w:val="28"/>
          <w:szCs w:val="28"/>
        </w:rPr>
        <w:t>;</w:t>
      </w:r>
    </w:p>
    <w:p w:rsidR="00123A09" w:rsidRPr="005859F7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59F7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123A09" w:rsidRPr="005859F7" w:rsidRDefault="005859F7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Цвет, цель</w:t>
      </w:r>
      <w:r w:rsidR="00123A09" w:rsidRPr="0058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5859F7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9F7">
        <w:rPr>
          <w:rFonts w:ascii="Times New Roman" w:hAnsi="Times New Roman" w:cs="Times New Roman"/>
          <w:b/>
          <w:sz w:val="28"/>
          <w:szCs w:val="28"/>
        </w:rPr>
        <w:t>Ч</w:t>
      </w:r>
    </w:p>
    <w:p w:rsidR="00123A09" w:rsidRPr="005859F7" w:rsidRDefault="005859F7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F7">
        <w:rPr>
          <w:rFonts w:ascii="Times New Roman" w:hAnsi="Times New Roman" w:cs="Times New Roman"/>
          <w:sz w:val="28"/>
          <w:szCs w:val="28"/>
        </w:rPr>
        <w:t>Чувственность, четкость</w:t>
      </w:r>
      <w:r w:rsidR="00123A09" w:rsidRPr="005859F7">
        <w:rPr>
          <w:rFonts w:ascii="Times New Roman" w:hAnsi="Times New Roman" w:cs="Times New Roman"/>
          <w:sz w:val="28"/>
          <w:szCs w:val="28"/>
        </w:rPr>
        <w:t>, ч</w:t>
      </w:r>
      <w:r w:rsidRPr="005859F7">
        <w:rPr>
          <w:rFonts w:ascii="Times New Roman" w:hAnsi="Times New Roman" w:cs="Times New Roman"/>
          <w:sz w:val="28"/>
          <w:szCs w:val="28"/>
        </w:rPr>
        <w:t>асть</w:t>
      </w:r>
      <w:r w:rsidR="00123A09" w:rsidRPr="0058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5859F7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59F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123A09" w:rsidRPr="005859F7" w:rsidRDefault="005859F7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Шпагат, штанга, шедевр</w:t>
      </w:r>
      <w:r w:rsidR="00123A09" w:rsidRPr="0058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5859F7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9F7">
        <w:rPr>
          <w:rFonts w:ascii="Times New Roman" w:hAnsi="Times New Roman" w:cs="Times New Roman"/>
          <w:b/>
          <w:sz w:val="28"/>
          <w:szCs w:val="28"/>
        </w:rPr>
        <w:t>Э</w:t>
      </w:r>
    </w:p>
    <w:p w:rsidR="00123A09" w:rsidRPr="005859F7" w:rsidRDefault="005859F7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Этика, эскиз, этюд</w:t>
      </w:r>
      <w:r w:rsidR="00123A09" w:rsidRPr="0058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A09" w:rsidRPr="005859F7" w:rsidRDefault="00123A09" w:rsidP="00123A09">
      <w:pPr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9F7">
        <w:rPr>
          <w:rFonts w:ascii="Times New Roman" w:hAnsi="Times New Roman" w:cs="Times New Roman"/>
          <w:b/>
          <w:sz w:val="28"/>
          <w:szCs w:val="28"/>
        </w:rPr>
        <w:t>Я</w:t>
      </w:r>
    </w:p>
    <w:p w:rsidR="00123A09" w:rsidRPr="00F15138" w:rsidRDefault="005859F7" w:rsidP="00123A0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F7">
        <w:rPr>
          <w:rFonts w:ascii="Times New Roman" w:hAnsi="Times New Roman" w:cs="Times New Roman"/>
          <w:sz w:val="28"/>
          <w:szCs w:val="28"/>
        </w:rPr>
        <w:t>Яркость, ярус</w:t>
      </w:r>
      <w:r w:rsidR="00123A09" w:rsidRPr="005859F7">
        <w:rPr>
          <w:rFonts w:ascii="Times New Roman" w:hAnsi="Times New Roman" w:cs="Times New Roman"/>
          <w:sz w:val="28"/>
          <w:szCs w:val="28"/>
        </w:rPr>
        <w:t>.</w:t>
      </w:r>
    </w:p>
    <w:sectPr w:rsidR="00123A09" w:rsidRPr="00F15138" w:rsidSect="005C2C1B">
      <w:type w:val="continuous"/>
      <w:pgSz w:w="11906" w:h="16838"/>
      <w:pgMar w:top="851" w:right="566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C8" w:rsidRDefault="00905CC8">
      <w:r>
        <w:separator/>
      </w:r>
    </w:p>
  </w:endnote>
  <w:endnote w:type="continuationSeparator" w:id="0">
    <w:p w:rsidR="00905CC8" w:rsidRDefault="009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C8" w:rsidRDefault="00905CC8">
      <w:r>
        <w:separator/>
      </w:r>
    </w:p>
  </w:footnote>
  <w:footnote w:type="continuationSeparator" w:id="0">
    <w:p w:rsidR="00905CC8" w:rsidRDefault="0090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8" w:rsidRDefault="00A31B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8E2"/>
    <w:multiLevelType w:val="multilevel"/>
    <w:tmpl w:val="ADF62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1FDB5BD4"/>
    <w:multiLevelType w:val="hybridMultilevel"/>
    <w:tmpl w:val="4DAE8590"/>
    <w:lvl w:ilvl="0" w:tplc="BEA0743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3C96"/>
    <w:multiLevelType w:val="hybridMultilevel"/>
    <w:tmpl w:val="2D16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EC4190"/>
    <w:multiLevelType w:val="hybridMultilevel"/>
    <w:tmpl w:val="F96AE1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05D77F6"/>
    <w:multiLevelType w:val="multilevel"/>
    <w:tmpl w:val="C1DA7A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154137"/>
    <w:multiLevelType w:val="hybridMultilevel"/>
    <w:tmpl w:val="237CBED4"/>
    <w:lvl w:ilvl="0" w:tplc="BCC43BF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066AA9"/>
    <w:multiLevelType w:val="multilevel"/>
    <w:tmpl w:val="720C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F24FB0"/>
    <w:multiLevelType w:val="hybridMultilevel"/>
    <w:tmpl w:val="9D7AD364"/>
    <w:lvl w:ilvl="0" w:tplc="BF908F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76349"/>
    <w:multiLevelType w:val="hybridMultilevel"/>
    <w:tmpl w:val="176279F2"/>
    <w:lvl w:ilvl="0" w:tplc="CFE2AC28"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D42242"/>
    <w:multiLevelType w:val="hybridMultilevel"/>
    <w:tmpl w:val="031C8284"/>
    <w:lvl w:ilvl="0" w:tplc="67F236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97292D"/>
    <w:multiLevelType w:val="hybridMultilevel"/>
    <w:tmpl w:val="CA8ABDC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09"/>
    <w:rsid w:val="00001FC1"/>
    <w:rsid w:val="00071A50"/>
    <w:rsid w:val="000E33A1"/>
    <w:rsid w:val="00123A09"/>
    <w:rsid w:val="00162D50"/>
    <w:rsid w:val="00197E4F"/>
    <w:rsid w:val="001B1B5F"/>
    <w:rsid w:val="001C0DB1"/>
    <w:rsid w:val="001F4F85"/>
    <w:rsid w:val="00210B7B"/>
    <w:rsid w:val="00211AF1"/>
    <w:rsid w:val="00273844"/>
    <w:rsid w:val="002A2D12"/>
    <w:rsid w:val="002C6C4F"/>
    <w:rsid w:val="002D5566"/>
    <w:rsid w:val="002E0D64"/>
    <w:rsid w:val="002F3F46"/>
    <w:rsid w:val="0034479B"/>
    <w:rsid w:val="004657A7"/>
    <w:rsid w:val="004838AC"/>
    <w:rsid w:val="004951C5"/>
    <w:rsid w:val="005114AC"/>
    <w:rsid w:val="005419C6"/>
    <w:rsid w:val="0058478E"/>
    <w:rsid w:val="005859F7"/>
    <w:rsid w:val="005C2C1B"/>
    <w:rsid w:val="006061E2"/>
    <w:rsid w:val="0065456B"/>
    <w:rsid w:val="006F2AE9"/>
    <w:rsid w:val="00710318"/>
    <w:rsid w:val="00793478"/>
    <w:rsid w:val="007B266C"/>
    <w:rsid w:val="00905CC8"/>
    <w:rsid w:val="0095320E"/>
    <w:rsid w:val="00987636"/>
    <w:rsid w:val="00A02B49"/>
    <w:rsid w:val="00A31BCB"/>
    <w:rsid w:val="00A61340"/>
    <w:rsid w:val="00B77808"/>
    <w:rsid w:val="00C52EA3"/>
    <w:rsid w:val="00C57D40"/>
    <w:rsid w:val="00CF69EA"/>
    <w:rsid w:val="00D0388D"/>
    <w:rsid w:val="00D32E42"/>
    <w:rsid w:val="00D76302"/>
    <w:rsid w:val="00DE6011"/>
    <w:rsid w:val="00E264B4"/>
    <w:rsid w:val="00EE14C1"/>
    <w:rsid w:val="00EF4A8E"/>
    <w:rsid w:val="00F84B76"/>
    <w:rsid w:val="00F8546F"/>
    <w:rsid w:val="00F87863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A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3A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23A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23A09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123A09"/>
    <w:pPr>
      <w:shd w:val="clear" w:color="auto" w:fill="FFFFFF"/>
      <w:spacing w:after="260"/>
      <w:ind w:left="127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123A09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123A09"/>
  </w:style>
  <w:style w:type="table" w:customStyle="1" w:styleId="10">
    <w:name w:val="Сетка таблицы1"/>
    <w:basedOn w:val="a1"/>
    <w:next w:val="a5"/>
    <w:uiPriority w:val="59"/>
    <w:rsid w:val="0051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35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11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F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A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3A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23A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23A09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123A09"/>
    <w:pPr>
      <w:shd w:val="clear" w:color="auto" w:fill="FFFFFF"/>
      <w:spacing w:after="260"/>
      <w:ind w:left="127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123A09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123A09"/>
  </w:style>
  <w:style w:type="table" w:customStyle="1" w:styleId="10">
    <w:name w:val="Сетка таблицы1"/>
    <w:basedOn w:val="a1"/>
    <w:next w:val="a5"/>
    <w:uiPriority w:val="59"/>
    <w:rsid w:val="0051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35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11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F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modd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67D7-66F9-4E73-B7F9-5B3FC255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Екатерина Викторовна</dc:creator>
  <cp:lastModifiedBy>Кудрявцева Светлана Николаевна</cp:lastModifiedBy>
  <cp:revision>39</cp:revision>
  <cp:lastPrinted>2020-11-19T07:26:00Z</cp:lastPrinted>
  <dcterms:created xsi:type="dcterms:W3CDTF">2020-10-21T09:09:00Z</dcterms:created>
  <dcterms:modified xsi:type="dcterms:W3CDTF">2020-12-09T12:27:00Z</dcterms:modified>
</cp:coreProperties>
</file>